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1A701" w14:textId="27B25C7E" w:rsidR="002B7819" w:rsidRPr="00A95DA3" w:rsidRDefault="002B7819" w:rsidP="002B7819">
      <w:pPr>
        <w:pStyle w:val="Embargo"/>
      </w:pPr>
      <w:bookmarkStart w:id="0" w:name="_Hlk44672633"/>
      <w:r>
        <w:t>This media release is embargoed until April 1</w:t>
      </w:r>
      <w:r w:rsidR="00456368">
        <w:t>9</w:t>
      </w:r>
      <w:r>
        <w:t xml:space="preserve">, </w:t>
      </w:r>
      <w:r w:rsidRPr="0000522E">
        <w:t xml:space="preserve">10 a.m. </w:t>
      </w:r>
      <w:r w:rsidR="00456368">
        <w:t>Pacific Time</w:t>
      </w:r>
    </w:p>
    <w:p w14:paraId="58872DED" w14:textId="5732E242" w:rsidR="004A564C" w:rsidRDefault="00EC2F14" w:rsidP="004A564C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561EDEDC" wp14:editId="3368B42B">
            <wp:extent cx="4872251" cy="2740950"/>
            <wp:effectExtent l="0" t="0" r="5080" b="2540"/>
            <wp:docPr id="9109693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69378" name="Grafik 9109693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236" cy="274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6E70" w14:textId="04A5D1D0" w:rsidR="00E95039" w:rsidRPr="00A95DA3" w:rsidRDefault="00E95039" w:rsidP="00E95039">
      <w:pPr>
        <w:pStyle w:val="berschrift1"/>
        <w:rPr>
          <w:szCs w:val="20"/>
        </w:rPr>
      </w:pPr>
      <w:r w:rsidRPr="00A95DA3">
        <w:rPr>
          <w:szCs w:val="20"/>
        </w:rPr>
        <w:t xml:space="preserve">SoundBase </w:t>
      </w:r>
      <w:r w:rsidR="00F87988">
        <w:rPr>
          <w:szCs w:val="20"/>
        </w:rPr>
        <w:t xml:space="preserve">adds </w:t>
      </w:r>
      <w:proofErr w:type="spellStart"/>
      <w:r w:rsidR="00F87988">
        <w:rPr>
          <w:szCs w:val="20"/>
        </w:rPr>
        <w:t>Lectrosonics</w:t>
      </w:r>
      <w:proofErr w:type="spellEnd"/>
      <w:r w:rsidR="00F87988">
        <w:rPr>
          <w:szCs w:val="20"/>
        </w:rPr>
        <w:t xml:space="preserve"> and dives into WMAS </w:t>
      </w:r>
    </w:p>
    <w:p w14:paraId="3C4EC006" w14:textId="376003C7" w:rsidR="00AC0C91" w:rsidRPr="00A95DA3" w:rsidRDefault="00F87988" w:rsidP="00980DCB">
      <w:pPr>
        <w:rPr>
          <w:rStyle w:val="Fett"/>
          <w:szCs w:val="20"/>
        </w:rPr>
      </w:pPr>
      <w:r>
        <w:rPr>
          <w:rStyle w:val="Fett"/>
          <w:szCs w:val="20"/>
        </w:rPr>
        <w:t xml:space="preserve">At NAB, the universal RF coordination tool </w:t>
      </w:r>
      <w:r w:rsidR="00AC1D75">
        <w:rPr>
          <w:rStyle w:val="Fett"/>
          <w:szCs w:val="20"/>
        </w:rPr>
        <w:t xml:space="preserve">adds Remote View to its </w:t>
      </w:r>
      <w:r w:rsidR="008F2E76">
        <w:rPr>
          <w:rStyle w:val="Fett"/>
          <w:szCs w:val="20"/>
        </w:rPr>
        <w:t>Pro version and shows many more features</w:t>
      </w:r>
      <w:r w:rsidR="00AC1D75" w:rsidRPr="00AC1D75">
        <w:rPr>
          <w:rStyle w:val="Fett"/>
          <w:szCs w:val="20"/>
        </w:rPr>
        <w:t xml:space="preserve"> </w:t>
      </w:r>
    </w:p>
    <w:p w14:paraId="31BA12D5" w14:textId="77777777" w:rsidR="00A2520F" w:rsidRPr="00A95DA3" w:rsidRDefault="00A2520F" w:rsidP="00AC0C91">
      <w:pPr>
        <w:spacing w:line="336" w:lineRule="auto"/>
        <w:rPr>
          <w:szCs w:val="20"/>
        </w:rPr>
      </w:pPr>
    </w:p>
    <w:p w14:paraId="25776EF9" w14:textId="74CE08B8" w:rsidR="00571D3B" w:rsidRPr="008F2E76" w:rsidRDefault="00F87988" w:rsidP="00AC0C91">
      <w:pPr>
        <w:spacing w:line="336" w:lineRule="auto"/>
        <w:rPr>
          <w:b/>
          <w:bCs/>
          <w:szCs w:val="20"/>
          <w:lang w:val="en-US"/>
        </w:rPr>
      </w:pPr>
      <w:r>
        <w:rPr>
          <w:b/>
          <w:bCs/>
          <w:szCs w:val="20"/>
        </w:rPr>
        <w:t>Las Vegas</w:t>
      </w:r>
      <w:r w:rsidR="00A01ADE" w:rsidRPr="00222765">
        <w:rPr>
          <w:b/>
          <w:bCs/>
          <w:szCs w:val="20"/>
        </w:rPr>
        <w:t xml:space="preserve">, </w:t>
      </w:r>
      <w:r w:rsidRPr="00571D3B">
        <w:rPr>
          <w:b/>
          <w:bCs/>
          <w:szCs w:val="20"/>
        </w:rPr>
        <w:t xml:space="preserve">April </w:t>
      </w:r>
      <w:r w:rsidR="00B55DD3" w:rsidRPr="00571D3B">
        <w:rPr>
          <w:b/>
          <w:bCs/>
          <w:szCs w:val="20"/>
        </w:rPr>
        <w:t>202</w:t>
      </w:r>
      <w:r w:rsidR="00A01ADE" w:rsidRPr="00571D3B">
        <w:rPr>
          <w:b/>
          <w:bCs/>
          <w:szCs w:val="20"/>
        </w:rPr>
        <w:t>6</w:t>
      </w:r>
      <w:r w:rsidR="00B55DD3" w:rsidRPr="00571D3B">
        <w:rPr>
          <w:b/>
          <w:bCs/>
          <w:szCs w:val="20"/>
        </w:rPr>
        <w:t xml:space="preserve"> — </w:t>
      </w:r>
      <w:r w:rsidR="00571D3B">
        <w:rPr>
          <w:b/>
          <w:bCs/>
          <w:szCs w:val="20"/>
        </w:rPr>
        <w:t>SoundBase, t</w:t>
      </w:r>
      <w:r w:rsidRPr="00571D3B">
        <w:rPr>
          <w:b/>
          <w:bCs/>
          <w:szCs w:val="20"/>
        </w:rPr>
        <w:t xml:space="preserve">he </w:t>
      </w:r>
      <w:r w:rsidR="00571D3B">
        <w:rPr>
          <w:b/>
          <w:bCs/>
          <w:szCs w:val="20"/>
        </w:rPr>
        <w:t>user</w:t>
      </w:r>
      <w:r>
        <w:rPr>
          <w:b/>
          <w:bCs/>
          <w:szCs w:val="20"/>
        </w:rPr>
        <w:t xml:space="preserve">-driven </w:t>
      </w:r>
      <w:r w:rsidR="00571D3B">
        <w:rPr>
          <w:b/>
          <w:bCs/>
          <w:szCs w:val="20"/>
        </w:rPr>
        <w:t xml:space="preserve">RF coordination and collaboration tool, has added </w:t>
      </w:r>
      <w:proofErr w:type="spellStart"/>
      <w:r w:rsidR="00571D3B">
        <w:rPr>
          <w:b/>
          <w:bCs/>
          <w:szCs w:val="20"/>
        </w:rPr>
        <w:t>Lectrosonics</w:t>
      </w:r>
      <w:proofErr w:type="spellEnd"/>
      <w:r w:rsidR="006F6117">
        <w:rPr>
          <w:b/>
          <w:bCs/>
          <w:szCs w:val="20"/>
        </w:rPr>
        <w:t xml:space="preserve"> DSQD </w:t>
      </w:r>
      <w:r w:rsidR="00571D3B">
        <w:rPr>
          <w:b/>
          <w:bCs/>
          <w:szCs w:val="20"/>
        </w:rPr>
        <w:t xml:space="preserve">to its roster of supported devices, alongside </w:t>
      </w:r>
      <w:r w:rsidR="00A55703">
        <w:rPr>
          <w:b/>
          <w:bCs/>
          <w:szCs w:val="20"/>
        </w:rPr>
        <w:t xml:space="preserve">wireless </w:t>
      </w:r>
      <w:r w:rsidR="008F2E76">
        <w:rPr>
          <w:b/>
          <w:bCs/>
          <w:szCs w:val="20"/>
        </w:rPr>
        <w:t>systems</w:t>
      </w:r>
      <w:r w:rsidR="00A55703">
        <w:rPr>
          <w:b/>
          <w:bCs/>
          <w:szCs w:val="20"/>
        </w:rPr>
        <w:t xml:space="preserve"> from </w:t>
      </w:r>
      <w:r w:rsidR="00571D3B">
        <w:rPr>
          <w:b/>
          <w:bCs/>
          <w:szCs w:val="20"/>
        </w:rPr>
        <w:t xml:space="preserve">manufacturers </w:t>
      </w:r>
      <w:r w:rsidR="00AC1D75" w:rsidRPr="00571D3B">
        <w:rPr>
          <w:b/>
          <w:bCs/>
          <w:szCs w:val="20"/>
          <w:lang w:val="en-US"/>
        </w:rPr>
        <w:t>Sound Devices</w:t>
      </w:r>
      <w:r w:rsidR="00AC1D75">
        <w:rPr>
          <w:b/>
          <w:bCs/>
          <w:szCs w:val="20"/>
          <w:lang w:val="en-US"/>
        </w:rPr>
        <w:t xml:space="preserve">, </w:t>
      </w:r>
      <w:r w:rsidR="00571D3B" w:rsidRPr="00571D3B">
        <w:rPr>
          <w:b/>
          <w:bCs/>
          <w:szCs w:val="20"/>
          <w:lang w:val="en-US"/>
        </w:rPr>
        <w:t>Shure, Sennheiser</w:t>
      </w:r>
      <w:r w:rsidR="00571D3B">
        <w:rPr>
          <w:b/>
          <w:bCs/>
          <w:szCs w:val="20"/>
          <w:lang w:val="en-US"/>
        </w:rPr>
        <w:t>,</w:t>
      </w:r>
      <w:r w:rsidR="00571D3B" w:rsidRPr="00571D3B">
        <w:rPr>
          <w:b/>
          <w:bCs/>
          <w:szCs w:val="20"/>
          <w:lang w:val="en-US"/>
        </w:rPr>
        <w:t xml:space="preserve"> </w:t>
      </w:r>
      <w:r w:rsidR="00AC1D75">
        <w:rPr>
          <w:b/>
          <w:bCs/>
          <w:szCs w:val="20"/>
          <w:lang w:val="en-US"/>
        </w:rPr>
        <w:t xml:space="preserve">and </w:t>
      </w:r>
      <w:r w:rsidR="00571D3B" w:rsidRPr="00571D3B">
        <w:rPr>
          <w:b/>
          <w:bCs/>
          <w:szCs w:val="20"/>
          <w:lang w:val="en-US"/>
        </w:rPr>
        <w:t>Wisycom</w:t>
      </w:r>
      <w:r w:rsidR="00AC1D75">
        <w:rPr>
          <w:b/>
          <w:bCs/>
          <w:szCs w:val="20"/>
          <w:lang w:val="en-US"/>
        </w:rPr>
        <w:t>.</w:t>
      </w:r>
      <w:r w:rsidR="00571D3B">
        <w:rPr>
          <w:b/>
          <w:bCs/>
          <w:szCs w:val="20"/>
          <w:lang w:val="en-US"/>
        </w:rPr>
        <w:t xml:space="preserve"> </w:t>
      </w:r>
      <w:r w:rsidR="008F2E76">
        <w:rPr>
          <w:b/>
          <w:bCs/>
          <w:szCs w:val="20"/>
          <w:lang w:val="en-US"/>
        </w:rPr>
        <w:t xml:space="preserve">Also, </w:t>
      </w:r>
      <w:r w:rsidR="008F2E76" w:rsidRPr="004852D7">
        <w:rPr>
          <w:b/>
          <w:bCs/>
          <w:szCs w:val="20"/>
          <w:lang w:val="en-US"/>
        </w:rPr>
        <w:t xml:space="preserve">founders </w:t>
      </w:r>
      <w:r w:rsidR="008F2E76" w:rsidRPr="004852D7">
        <w:rPr>
          <w:b/>
          <w:bCs/>
          <w:szCs w:val="20"/>
        </w:rPr>
        <w:t>Matt Dale and Donny Kuser</w:t>
      </w:r>
      <w:r w:rsidR="008F2E76">
        <w:rPr>
          <w:b/>
          <w:bCs/>
          <w:szCs w:val="20"/>
        </w:rPr>
        <w:t xml:space="preserve"> have started integrating WMAS wireless, which will soon make </w:t>
      </w:r>
      <w:r w:rsidR="008F2E76">
        <w:rPr>
          <w:b/>
          <w:bCs/>
          <w:szCs w:val="20"/>
          <w:lang w:val="en-US"/>
        </w:rPr>
        <w:t xml:space="preserve">SoundBase </w:t>
      </w:r>
      <w:r w:rsidR="008F2E76">
        <w:rPr>
          <w:b/>
          <w:bCs/>
          <w:szCs w:val="20"/>
        </w:rPr>
        <w:t xml:space="preserve">the first tool that is able to coordinate both narrowband and wideband </w:t>
      </w:r>
      <w:r w:rsidR="000C4295">
        <w:rPr>
          <w:b/>
          <w:bCs/>
          <w:szCs w:val="20"/>
        </w:rPr>
        <w:t xml:space="preserve">wireless </w:t>
      </w:r>
      <w:r w:rsidR="008F2E76">
        <w:rPr>
          <w:b/>
          <w:bCs/>
          <w:szCs w:val="20"/>
        </w:rPr>
        <w:t xml:space="preserve">systems. </w:t>
      </w:r>
      <w:r w:rsidR="008F2E76">
        <w:rPr>
          <w:b/>
          <w:bCs/>
          <w:szCs w:val="20"/>
          <w:lang w:val="en-US"/>
        </w:rPr>
        <w:t xml:space="preserve">With Remote View, SoundBase is launching a </w:t>
      </w:r>
      <w:r w:rsidR="0022069D">
        <w:rPr>
          <w:b/>
          <w:bCs/>
          <w:szCs w:val="20"/>
          <w:lang w:val="en-US"/>
        </w:rPr>
        <w:t>smart</w:t>
      </w:r>
      <w:r w:rsidR="000C4295">
        <w:rPr>
          <w:b/>
          <w:bCs/>
          <w:szCs w:val="20"/>
          <w:lang w:val="en-US"/>
        </w:rPr>
        <w:t xml:space="preserve"> tool</w:t>
      </w:r>
      <w:r w:rsidR="008F2E76">
        <w:rPr>
          <w:b/>
          <w:bCs/>
          <w:szCs w:val="20"/>
          <w:lang w:val="en-US"/>
        </w:rPr>
        <w:t xml:space="preserve"> to share live monitoring data with multiple production team members without increasing network traffic. </w:t>
      </w:r>
      <w:r w:rsidR="001C47B5">
        <w:rPr>
          <w:b/>
          <w:bCs/>
          <w:szCs w:val="20"/>
        </w:rPr>
        <w:t>If at NAB, v</w:t>
      </w:r>
      <w:r w:rsidR="001C47B5">
        <w:rPr>
          <w:rStyle w:val="Fett"/>
          <w:szCs w:val="20"/>
        </w:rPr>
        <w:t xml:space="preserve">isit SoundBase at the Sennheiser booth in Central Hall , #4931, or online </w:t>
      </w:r>
      <w:r w:rsidR="00C82FB5">
        <w:rPr>
          <w:rStyle w:val="Fett"/>
          <w:szCs w:val="20"/>
        </w:rPr>
        <w:t>o</w:t>
      </w:r>
      <w:r w:rsidR="001C47B5">
        <w:rPr>
          <w:rStyle w:val="Fett"/>
          <w:szCs w:val="20"/>
        </w:rPr>
        <w:t xml:space="preserve">n their </w:t>
      </w:r>
      <w:hyperlink r:id="rId12" w:history="1">
        <w:r w:rsidR="001C47B5" w:rsidRPr="000C4295">
          <w:rPr>
            <w:rStyle w:val="Hyperlink"/>
            <w:b/>
            <w:bCs/>
            <w:color w:val="0095D5" w:themeColor="accent1"/>
            <w:szCs w:val="20"/>
          </w:rPr>
          <w:t>new YouTube channel</w:t>
        </w:r>
      </w:hyperlink>
      <w:r w:rsidR="00C82FB5">
        <w:rPr>
          <w:rStyle w:val="Fett"/>
          <w:szCs w:val="20"/>
        </w:rPr>
        <w:t>.</w:t>
      </w:r>
    </w:p>
    <w:p w14:paraId="121993E1" w14:textId="77777777" w:rsidR="00571D3B" w:rsidRDefault="00571D3B" w:rsidP="00AC0C91">
      <w:pPr>
        <w:spacing w:line="336" w:lineRule="auto"/>
        <w:rPr>
          <w:szCs w:val="20"/>
        </w:rPr>
      </w:pPr>
    </w:p>
    <w:p w14:paraId="6F9EA5D0" w14:textId="442A846B" w:rsidR="000C4295" w:rsidRPr="000C4295" w:rsidRDefault="000C4295" w:rsidP="00AC0C91">
      <w:pPr>
        <w:spacing w:line="336" w:lineRule="auto"/>
        <w:rPr>
          <w:b/>
          <w:bCs/>
          <w:szCs w:val="20"/>
        </w:rPr>
      </w:pPr>
      <w:r w:rsidRPr="000C4295">
        <w:rPr>
          <w:b/>
          <w:bCs/>
          <w:szCs w:val="20"/>
        </w:rPr>
        <w:t xml:space="preserve">Remote View </w:t>
      </w:r>
      <w:r w:rsidR="00F46C86" w:rsidRPr="00571D3B">
        <w:rPr>
          <w:b/>
          <w:bCs/>
          <w:szCs w:val="20"/>
        </w:rPr>
        <w:t>—</w:t>
      </w:r>
      <w:r w:rsidR="00F46C86">
        <w:rPr>
          <w:b/>
          <w:bCs/>
          <w:szCs w:val="20"/>
        </w:rPr>
        <w:t xml:space="preserve"> </w:t>
      </w:r>
      <w:r w:rsidR="0022069D">
        <w:rPr>
          <w:b/>
          <w:bCs/>
          <w:szCs w:val="20"/>
        </w:rPr>
        <w:t>a</w:t>
      </w:r>
      <w:r w:rsidR="00F46C86">
        <w:rPr>
          <w:b/>
          <w:bCs/>
          <w:szCs w:val="20"/>
        </w:rPr>
        <w:t xml:space="preserve"> smart way to share </w:t>
      </w:r>
      <w:r w:rsidR="0022069D">
        <w:rPr>
          <w:b/>
          <w:bCs/>
          <w:szCs w:val="20"/>
        </w:rPr>
        <w:t xml:space="preserve">wireless </w:t>
      </w:r>
      <w:r w:rsidR="00F46C86">
        <w:rPr>
          <w:b/>
          <w:bCs/>
          <w:szCs w:val="20"/>
        </w:rPr>
        <w:t xml:space="preserve">data </w:t>
      </w:r>
    </w:p>
    <w:p w14:paraId="2449FD05" w14:textId="5AD4DB45" w:rsidR="00794A30" w:rsidRDefault="00F46C86" w:rsidP="00AC0C91">
      <w:pPr>
        <w:spacing w:line="336" w:lineRule="auto"/>
        <w:rPr>
          <w:szCs w:val="20"/>
        </w:rPr>
      </w:pPr>
      <w:r>
        <w:rPr>
          <w:szCs w:val="20"/>
        </w:rPr>
        <w:t xml:space="preserve">Up until today, wireless operators </w:t>
      </w:r>
      <w:r w:rsidR="00834E89">
        <w:rPr>
          <w:szCs w:val="20"/>
        </w:rPr>
        <w:t xml:space="preserve">who </w:t>
      </w:r>
      <w:r>
        <w:rPr>
          <w:szCs w:val="20"/>
        </w:rPr>
        <w:t>need</w:t>
      </w:r>
      <w:r w:rsidR="00834E89">
        <w:rPr>
          <w:szCs w:val="20"/>
        </w:rPr>
        <w:t>ed</w:t>
      </w:r>
      <w:r>
        <w:rPr>
          <w:szCs w:val="20"/>
        </w:rPr>
        <w:t xml:space="preserve"> access to </w:t>
      </w:r>
      <w:r w:rsidR="0022069D">
        <w:rPr>
          <w:szCs w:val="20"/>
        </w:rPr>
        <w:t xml:space="preserve">hardware </w:t>
      </w:r>
      <w:r>
        <w:rPr>
          <w:szCs w:val="20"/>
        </w:rPr>
        <w:t xml:space="preserve">data </w:t>
      </w:r>
      <w:r w:rsidR="00834E89">
        <w:rPr>
          <w:szCs w:val="20"/>
        </w:rPr>
        <w:t xml:space="preserve">across a broadcast production or </w:t>
      </w:r>
      <w:r w:rsidR="0022069D">
        <w:rPr>
          <w:szCs w:val="20"/>
        </w:rPr>
        <w:t xml:space="preserve">show site all had to download the same monitoring software onto their devices to be able to see what was going on </w:t>
      </w:r>
      <w:r w:rsidR="0022069D" w:rsidRPr="00565B28">
        <w:rPr>
          <w:szCs w:val="20"/>
          <w:lang w:val="en-US"/>
        </w:rPr>
        <w:t>—</w:t>
      </w:r>
      <w:r w:rsidR="0022069D">
        <w:rPr>
          <w:szCs w:val="20"/>
        </w:rPr>
        <w:t xml:space="preserve"> a lot of network traffic for the same result. Remote View of SoundBase addresses this issue </w:t>
      </w:r>
      <w:r w:rsidR="00794A30">
        <w:rPr>
          <w:szCs w:val="20"/>
        </w:rPr>
        <w:t xml:space="preserve">and </w:t>
      </w:r>
      <w:r w:rsidR="0022069D">
        <w:rPr>
          <w:szCs w:val="20"/>
        </w:rPr>
        <w:t>streamlines th</w:t>
      </w:r>
      <w:r w:rsidR="00794A30">
        <w:rPr>
          <w:szCs w:val="20"/>
        </w:rPr>
        <w:t>e</w:t>
      </w:r>
      <w:r w:rsidR="0022069D">
        <w:rPr>
          <w:szCs w:val="20"/>
        </w:rPr>
        <w:t xml:space="preserve"> workflow</w:t>
      </w:r>
      <w:r w:rsidR="00794A30">
        <w:rPr>
          <w:szCs w:val="20"/>
        </w:rPr>
        <w:t>.</w:t>
      </w:r>
      <w:r w:rsidR="00794A30" w:rsidRPr="00794A30">
        <w:rPr>
          <w:szCs w:val="20"/>
          <w:lang w:val="en-US"/>
        </w:rPr>
        <w:t xml:space="preserve"> </w:t>
      </w:r>
      <w:r w:rsidR="00794A30">
        <w:rPr>
          <w:szCs w:val="20"/>
          <w:lang w:val="en-US"/>
        </w:rPr>
        <w:t xml:space="preserve">For Remote View, </w:t>
      </w:r>
      <w:r w:rsidR="00794A30" w:rsidRPr="00565B28">
        <w:rPr>
          <w:szCs w:val="20"/>
          <w:lang w:val="en-US"/>
        </w:rPr>
        <w:t xml:space="preserve">SoundBase acts as a built-in web server, </w:t>
      </w:r>
      <w:r w:rsidR="00794A30">
        <w:rPr>
          <w:szCs w:val="20"/>
          <w:lang w:val="en-US"/>
        </w:rPr>
        <w:t xml:space="preserve">and lets users </w:t>
      </w:r>
      <w:r w:rsidR="00794A30" w:rsidRPr="00565B28">
        <w:rPr>
          <w:szCs w:val="20"/>
          <w:lang w:val="en-US"/>
        </w:rPr>
        <w:t>generate shareable links with customizable views for collaborators and wireless users</w:t>
      </w:r>
      <w:r w:rsidR="00794A30">
        <w:rPr>
          <w:szCs w:val="20"/>
          <w:lang w:val="en-US"/>
        </w:rPr>
        <w:t xml:space="preserve">. It also allows operators to </w:t>
      </w:r>
      <w:r w:rsidR="00794A30" w:rsidRPr="00565B28">
        <w:rPr>
          <w:szCs w:val="20"/>
          <w:lang w:val="en-US"/>
        </w:rPr>
        <w:t xml:space="preserve">isolate </w:t>
      </w:r>
      <w:r w:rsidR="00794A30">
        <w:rPr>
          <w:szCs w:val="20"/>
          <w:lang w:val="en-US"/>
        </w:rPr>
        <w:t>the</w:t>
      </w:r>
      <w:r w:rsidR="00794A30" w:rsidRPr="00565B28">
        <w:rPr>
          <w:szCs w:val="20"/>
          <w:lang w:val="en-US"/>
        </w:rPr>
        <w:t xml:space="preserve"> control network by hosting the server on a separate </w:t>
      </w:r>
      <w:r w:rsidR="00794A30">
        <w:rPr>
          <w:szCs w:val="20"/>
          <w:lang w:val="en-US"/>
        </w:rPr>
        <w:t>network interface card.</w:t>
      </w:r>
    </w:p>
    <w:p w14:paraId="07340B72" w14:textId="77777777" w:rsidR="00794A30" w:rsidRDefault="00794A30" w:rsidP="00AC0C91">
      <w:pPr>
        <w:spacing w:line="336" w:lineRule="auto"/>
        <w:rPr>
          <w:szCs w:val="20"/>
        </w:rPr>
      </w:pPr>
    </w:p>
    <w:p w14:paraId="3A35449F" w14:textId="457C6AE7" w:rsidR="000C4295" w:rsidRDefault="000C4295" w:rsidP="00AC0C91">
      <w:pPr>
        <w:spacing w:line="336" w:lineRule="auto"/>
        <w:rPr>
          <w:szCs w:val="20"/>
        </w:rPr>
      </w:pPr>
      <w:r>
        <w:rPr>
          <w:szCs w:val="20"/>
        </w:rPr>
        <w:t xml:space="preserve">“Remote View is a much smarter way to share </w:t>
      </w:r>
      <w:r w:rsidRPr="00565B28">
        <w:rPr>
          <w:szCs w:val="20"/>
          <w:lang w:val="en-US"/>
        </w:rPr>
        <w:t>wireless hardware telemetry across multiple endpoints without running duplicate instances of software</w:t>
      </w:r>
      <w:r>
        <w:rPr>
          <w:szCs w:val="20"/>
        </w:rPr>
        <w:t xml:space="preserve">,” says Donny Kuser, co-founder of SoundBase. </w:t>
      </w:r>
      <w:r w:rsidR="00F46C86">
        <w:rPr>
          <w:szCs w:val="20"/>
        </w:rPr>
        <w:t>“</w:t>
      </w:r>
      <w:r w:rsidR="00F46C86" w:rsidRPr="00565B28">
        <w:rPr>
          <w:szCs w:val="20"/>
          <w:lang w:val="en-US"/>
        </w:rPr>
        <w:t>By reducing connections and network traffic, your control network stays efficient and your gear stays responsive.</w:t>
      </w:r>
      <w:r w:rsidR="00F46C86">
        <w:rPr>
          <w:szCs w:val="20"/>
          <w:lang w:val="en-US"/>
        </w:rPr>
        <w:t>”</w:t>
      </w:r>
    </w:p>
    <w:p w14:paraId="017FC92F" w14:textId="77777777" w:rsidR="00F46C86" w:rsidRDefault="00F46C86" w:rsidP="00AC0C91">
      <w:pPr>
        <w:spacing w:line="336" w:lineRule="auto"/>
        <w:rPr>
          <w:szCs w:val="20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38"/>
        <w:gridCol w:w="2342"/>
      </w:tblGrid>
      <w:tr w:rsidR="00702A11" w:rsidRPr="00702A11" w14:paraId="4F02D08D" w14:textId="77777777" w:rsidTr="00702A11">
        <w:tc>
          <w:tcPr>
            <w:tcW w:w="3935" w:type="dxa"/>
          </w:tcPr>
          <w:p w14:paraId="4EB6BAF4" w14:textId="4B08BC7C" w:rsidR="00FB70FF" w:rsidRPr="00702A11" w:rsidRDefault="00702A11" w:rsidP="00702A11">
            <w:pPr>
              <w:pStyle w:val="Beschriftung1"/>
              <w:rPr>
                <w:lang w:val="en-US"/>
              </w:rPr>
            </w:pPr>
            <w:r w:rsidRPr="00702A11">
              <w:rPr>
                <w:noProof/>
                <w:lang w:val="en-US"/>
              </w:rPr>
              <w:drawing>
                <wp:inline distT="0" distB="0" distL="0" distR="0" wp14:anchorId="2933B066" wp14:editId="0385322E">
                  <wp:extent cx="3441700" cy="2108486"/>
                  <wp:effectExtent l="0" t="0" r="6350" b="6350"/>
                  <wp:docPr id="207140100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401009" name="Grafik 2071401009"/>
                          <pic:cNvPicPr/>
                        </pic:nvPicPr>
                        <pic:blipFill rotWithShape="1">
                          <a:blip r:embed="rId13"/>
                          <a:srcRect l="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212" cy="2119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32F0C97" w14:textId="307B676D" w:rsidR="00FB70FF" w:rsidRPr="00702A11" w:rsidRDefault="00702A11" w:rsidP="00702A11">
            <w:pPr>
              <w:pStyle w:val="Beschriftung1"/>
              <w:rPr>
                <w:lang w:val="en-US"/>
              </w:rPr>
            </w:pPr>
            <w:r w:rsidRPr="00702A11">
              <w:rPr>
                <w:lang w:val="en-US"/>
              </w:rPr>
              <w:br/>
            </w:r>
            <w:r w:rsidR="00FB70FF" w:rsidRPr="00702A11">
              <w:rPr>
                <w:lang w:val="en-US"/>
              </w:rPr>
              <w:t xml:space="preserve">With </w:t>
            </w:r>
            <w:proofErr w:type="spellStart"/>
            <w:r w:rsidR="00FB70FF" w:rsidRPr="00702A11">
              <w:rPr>
                <w:lang w:val="en-US"/>
              </w:rPr>
              <w:t>SoundBase’s</w:t>
            </w:r>
            <w:proofErr w:type="spellEnd"/>
            <w:r w:rsidR="00FB70FF" w:rsidRPr="00702A11">
              <w:rPr>
                <w:lang w:val="en-US"/>
              </w:rPr>
              <w:t xml:space="preserve"> Remote </w:t>
            </w:r>
            <w:r w:rsidR="00953D8A" w:rsidRPr="00702A11">
              <w:rPr>
                <w:lang w:val="en-US"/>
              </w:rPr>
              <w:t>V</w:t>
            </w:r>
            <w:r w:rsidR="00FB70FF" w:rsidRPr="00702A11">
              <w:rPr>
                <w:lang w:val="en-US"/>
              </w:rPr>
              <w:t>iew, you can share wireless hardware telemetry across a production without running duplicate instances of software</w:t>
            </w:r>
          </w:p>
        </w:tc>
      </w:tr>
    </w:tbl>
    <w:p w14:paraId="5F1A5FA8" w14:textId="77777777" w:rsidR="008F2E76" w:rsidRPr="008F2E76" w:rsidRDefault="008F2E76" w:rsidP="00AC0C91">
      <w:pPr>
        <w:spacing w:line="336" w:lineRule="auto"/>
        <w:rPr>
          <w:szCs w:val="20"/>
          <w:lang w:val="en-US"/>
        </w:rPr>
      </w:pPr>
    </w:p>
    <w:p w14:paraId="11E527D1" w14:textId="77777777" w:rsidR="009B6019" w:rsidRPr="00554077" w:rsidRDefault="009B6019" w:rsidP="009B6019">
      <w:pPr>
        <w:rPr>
          <w:rStyle w:val="Fett"/>
          <w:szCs w:val="20"/>
        </w:rPr>
      </w:pPr>
      <w:r w:rsidRPr="00554077">
        <w:rPr>
          <w:rStyle w:val="Fett"/>
          <w:szCs w:val="20"/>
        </w:rPr>
        <w:t>More wireless added</w:t>
      </w:r>
    </w:p>
    <w:p w14:paraId="1F353FEA" w14:textId="57D76065" w:rsidR="009B6019" w:rsidRPr="00565B28" w:rsidRDefault="009B6019" w:rsidP="009B6019">
      <w:pPr>
        <w:rPr>
          <w:szCs w:val="20"/>
          <w:lang w:val="en-US"/>
        </w:rPr>
      </w:pPr>
      <w:r>
        <w:rPr>
          <w:rStyle w:val="Fett"/>
          <w:b w:val="0"/>
          <w:bCs w:val="0"/>
          <w:szCs w:val="20"/>
        </w:rPr>
        <w:t xml:space="preserve">Following the addition of </w:t>
      </w:r>
      <w:r w:rsidRPr="00565B28">
        <w:rPr>
          <w:szCs w:val="20"/>
          <w:lang w:val="en-US"/>
        </w:rPr>
        <w:t>Sound Devices Astral wireless microphone</w:t>
      </w:r>
      <w:r>
        <w:rPr>
          <w:szCs w:val="20"/>
          <w:lang w:val="en-US"/>
        </w:rPr>
        <w:t xml:space="preserve"> systems for ISE 2026, SoundBase has now added </w:t>
      </w:r>
      <w:proofErr w:type="spellStart"/>
      <w:r w:rsidRPr="00565B28">
        <w:rPr>
          <w:szCs w:val="20"/>
          <w:lang w:val="en-US"/>
        </w:rPr>
        <w:t>Lectrosonics</w:t>
      </w:r>
      <w:proofErr w:type="spellEnd"/>
      <w:r w:rsidRPr="00565B28">
        <w:rPr>
          <w:szCs w:val="20"/>
          <w:lang w:val="en-US"/>
        </w:rPr>
        <w:t xml:space="preserve"> DSQD</w:t>
      </w:r>
      <w:r>
        <w:rPr>
          <w:szCs w:val="20"/>
          <w:lang w:val="en-US"/>
        </w:rPr>
        <w:t xml:space="preserve"> </w:t>
      </w:r>
      <w:r w:rsidRPr="00565B28">
        <w:rPr>
          <w:szCs w:val="20"/>
          <w:lang w:val="en-US"/>
        </w:rPr>
        <w:t>wireless microphone</w:t>
      </w:r>
      <w:r>
        <w:rPr>
          <w:szCs w:val="20"/>
          <w:lang w:val="en-US"/>
        </w:rPr>
        <w:t xml:space="preserve">s. </w:t>
      </w:r>
      <w:r w:rsidR="00E23D6C">
        <w:rPr>
          <w:szCs w:val="20"/>
          <w:lang w:val="en-US"/>
        </w:rPr>
        <w:t xml:space="preserve">At NAB, </w:t>
      </w:r>
      <w:r>
        <w:rPr>
          <w:szCs w:val="20"/>
          <w:lang w:val="en-US"/>
        </w:rPr>
        <w:t xml:space="preserve">SoundBase </w:t>
      </w:r>
      <w:r w:rsidR="00E23D6C">
        <w:rPr>
          <w:szCs w:val="20"/>
          <w:lang w:val="en-US"/>
        </w:rPr>
        <w:t xml:space="preserve">will also demo a limited </w:t>
      </w:r>
      <w:r w:rsidRPr="00565B28">
        <w:rPr>
          <w:szCs w:val="20"/>
          <w:lang w:val="en-US"/>
        </w:rPr>
        <w:t>monitoring and control</w:t>
      </w:r>
      <w:r w:rsidR="00E23D6C">
        <w:rPr>
          <w:szCs w:val="20"/>
          <w:lang w:val="en-US"/>
        </w:rPr>
        <w:t xml:space="preserve"> feature set for Spectera,</w:t>
      </w:r>
      <w:r>
        <w:rPr>
          <w:szCs w:val="20"/>
          <w:lang w:val="en-US"/>
        </w:rPr>
        <w:t xml:space="preserve"> </w:t>
      </w:r>
      <w:r w:rsidR="00E23D6C">
        <w:rPr>
          <w:szCs w:val="20"/>
          <w:lang w:val="en-US"/>
        </w:rPr>
        <w:t>which will become available soon after the show</w:t>
      </w:r>
      <w:r>
        <w:rPr>
          <w:szCs w:val="20"/>
          <w:lang w:val="en-US"/>
        </w:rPr>
        <w:t xml:space="preserve">. </w:t>
      </w:r>
    </w:p>
    <w:p w14:paraId="22F0FB4B" w14:textId="77777777" w:rsidR="009B6019" w:rsidRPr="009B6019" w:rsidRDefault="009B6019" w:rsidP="00A55703">
      <w:pPr>
        <w:rPr>
          <w:szCs w:val="20"/>
          <w:lang w:val="en-US"/>
        </w:rPr>
      </w:pPr>
    </w:p>
    <w:p w14:paraId="4072B185" w14:textId="7BD484A0" w:rsidR="00953D8A" w:rsidRPr="00953D8A" w:rsidRDefault="00953D8A" w:rsidP="00A55703">
      <w:pPr>
        <w:rPr>
          <w:b/>
          <w:bCs/>
          <w:szCs w:val="20"/>
        </w:rPr>
      </w:pPr>
      <w:r w:rsidRPr="00953D8A">
        <w:rPr>
          <w:b/>
          <w:bCs/>
          <w:szCs w:val="20"/>
        </w:rPr>
        <w:t xml:space="preserve">Other </w:t>
      </w:r>
      <w:r>
        <w:rPr>
          <w:b/>
          <w:bCs/>
          <w:szCs w:val="20"/>
        </w:rPr>
        <w:t>f</w:t>
      </w:r>
      <w:r w:rsidRPr="00953D8A">
        <w:rPr>
          <w:b/>
          <w:bCs/>
          <w:szCs w:val="20"/>
        </w:rPr>
        <w:t xml:space="preserve">eature </w:t>
      </w:r>
      <w:r>
        <w:rPr>
          <w:b/>
          <w:bCs/>
          <w:szCs w:val="20"/>
        </w:rPr>
        <w:t>u</w:t>
      </w:r>
      <w:r w:rsidRPr="00953D8A">
        <w:rPr>
          <w:b/>
          <w:bCs/>
          <w:szCs w:val="20"/>
        </w:rPr>
        <w:t>pdates</w:t>
      </w:r>
    </w:p>
    <w:p w14:paraId="4F87D279" w14:textId="2F118D3C" w:rsidR="00A55703" w:rsidRDefault="006F6117" w:rsidP="00A55703">
      <w:pPr>
        <w:rPr>
          <w:szCs w:val="20"/>
          <w:lang w:val="en-US"/>
        </w:rPr>
      </w:pPr>
      <w:r w:rsidRPr="004475DD">
        <w:rPr>
          <w:szCs w:val="20"/>
        </w:rPr>
        <w:t>Manufacturer-agnostic w</w:t>
      </w:r>
      <w:r w:rsidRPr="004475DD">
        <w:rPr>
          <w:rStyle w:val="Fett"/>
          <w:b w:val="0"/>
          <w:bCs w:val="0"/>
          <w:szCs w:val="20"/>
        </w:rPr>
        <w:t xml:space="preserve">ireless audio coordination and control, production management as well as team collaboration in a single solution </w:t>
      </w:r>
      <w:r w:rsidR="004475DD">
        <w:rPr>
          <w:rStyle w:val="Fett"/>
          <w:rFonts w:ascii="Sennheiser Office" w:hAnsi="Sennheiser Office"/>
          <w:b w:val="0"/>
          <w:bCs w:val="0"/>
          <w:szCs w:val="20"/>
        </w:rPr>
        <w:t>—</w:t>
      </w:r>
      <w:r w:rsidRPr="004475DD">
        <w:rPr>
          <w:rStyle w:val="Fett"/>
          <w:b w:val="0"/>
          <w:bCs w:val="0"/>
          <w:szCs w:val="20"/>
        </w:rPr>
        <w:t xml:space="preserve"> this is what SoundBase stands for</w:t>
      </w:r>
      <w:r w:rsidR="00EC2F14">
        <w:rPr>
          <w:rStyle w:val="Fett"/>
          <w:b w:val="0"/>
          <w:bCs w:val="0"/>
          <w:szCs w:val="20"/>
        </w:rPr>
        <w:t xml:space="preserve">. </w:t>
      </w:r>
      <w:r w:rsidR="00DF7BD4">
        <w:rPr>
          <w:szCs w:val="20"/>
          <w:lang w:val="en-US"/>
        </w:rPr>
        <w:t>Backed</w:t>
      </w:r>
      <w:r w:rsidR="00A55703">
        <w:rPr>
          <w:szCs w:val="20"/>
          <w:lang w:val="en-US"/>
        </w:rPr>
        <w:t xml:space="preserve"> by a</w:t>
      </w:r>
      <w:r w:rsidR="00721B3A">
        <w:rPr>
          <w:szCs w:val="20"/>
          <w:lang w:val="en-US"/>
        </w:rPr>
        <w:t xml:space="preserve"> </w:t>
      </w:r>
      <w:r w:rsidR="00DF7BD4">
        <w:rPr>
          <w:szCs w:val="20"/>
          <w:lang w:val="en-US"/>
        </w:rPr>
        <w:t xml:space="preserve">passionate </w:t>
      </w:r>
      <w:r w:rsidR="00721B3A">
        <w:rPr>
          <w:szCs w:val="20"/>
          <w:lang w:val="en-US"/>
        </w:rPr>
        <w:t xml:space="preserve">community </w:t>
      </w:r>
      <w:r w:rsidR="00A55703">
        <w:rPr>
          <w:szCs w:val="20"/>
          <w:lang w:val="en-US"/>
        </w:rPr>
        <w:t xml:space="preserve">on Discord, the app is constantly updated and expanded to include new features that make the lives of broadcast and live audio RF coordinators easier. </w:t>
      </w:r>
    </w:p>
    <w:p w14:paraId="5A14FC1E" w14:textId="77777777" w:rsidR="00554077" w:rsidRDefault="00554077" w:rsidP="00A55703">
      <w:pPr>
        <w:rPr>
          <w:szCs w:val="20"/>
          <w:lang w:val="en-US"/>
        </w:rPr>
      </w:pPr>
    </w:p>
    <w:p w14:paraId="02AE894A" w14:textId="427307C4" w:rsidR="00554077" w:rsidRDefault="00554077" w:rsidP="00A55703">
      <w:pPr>
        <w:rPr>
          <w:szCs w:val="20"/>
          <w:lang w:val="en-US"/>
        </w:rPr>
      </w:pPr>
      <w:r>
        <w:rPr>
          <w:szCs w:val="20"/>
          <w:lang w:val="en-US"/>
        </w:rPr>
        <w:t xml:space="preserve">The grid monitoring cards can now carry </w:t>
      </w:r>
      <w:r w:rsidRPr="00554077">
        <w:rPr>
          <w:b/>
          <w:bCs/>
          <w:szCs w:val="20"/>
          <w:lang w:val="en-US"/>
        </w:rPr>
        <w:t>images</w:t>
      </w:r>
      <w:r>
        <w:rPr>
          <w:szCs w:val="20"/>
          <w:lang w:val="en-US"/>
        </w:rPr>
        <w:t xml:space="preserve"> of e.g. the artist on the respective wireless channel for an easier and immediate overview</w:t>
      </w:r>
      <w:r w:rsidR="003E5C21">
        <w:rPr>
          <w:szCs w:val="20"/>
          <w:lang w:val="en-US"/>
        </w:rPr>
        <w:t>, especially</w:t>
      </w:r>
      <w:r>
        <w:rPr>
          <w:szCs w:val="20"/>
          <w:lang w:val="en-US"/>
        </w:rPr>
        <w:t xml:space="preserve"> with larger productions. </w:t>
      </w:r>
      <w:r w:rsidR="003E5C21" w:rsidRPr="003E5C21">
        <w:rPr>
          <w:b/>
          <w:bCs/>
          <w:szCs w:val="20"/>
          <w:lang w:val="en-US"/>
        </w:rPr>
        <w:t>Notation cards</w:t>
      </w:r>
      <w:r w:rsidR="003E5C21">
        <w:rPr>
          <w:szCs w:val="20"/>
          <w:lang w:val="en-US"/>
        </w:rPr>
        <w:t xml:space="preserve"> have been added, so the engineer can add comments and notes to organize their workspace. A </w:t>
      </w:r>
      <w:r w:rsidR="003E5C21" w:rsidRPr="003E5C21">
        <w:rPr>
          <w:b/>
          <w:bCs/>
          <w:szCs w:val="20"/>
          <w:lang w:val="en-US"/>
        </w:rPr>
        <w:t>more flexible layout control</w:t>
      </w:r>
      <w:r w:rsidR="003E5C21">
        <w:rPr>
          <w:szCs w:val="20"/>
          <w:lang w:val="en-US"/>
        </w:rPr>
        <w:t xml:space="preserve"> has been realized, cards can now be resized individually. Also, </w:t>
      </w:r>
      <w:r w:rsidR="003E5C21" w:rsidRPr="003E5C21">
        <w:rPr>
          <w:b/>
          <w:bCs/>
          <w:szCs w:val="20"/>
          <w:lang w:val="en-US"/>
        </w:rPr>
        <w:t>colum</w:t>
      </w:r>
      <w:r w:rsidR="003E5C21">
        <w:rPr>
          <w:b/>
          <w:bCs/>
          <w:szCs w:val="20"/>
          <w:lang w:val="en-US"/>
        </w:rPr>
        <w:t>n</w:t>
      </w:r>
      <w:r w:rsidR="003E5C21" w:rsidRPr="003E5C21">
        <w:rPr>
          <w:b/>
          <w:bCs/>
          <w:szCs w:val="20"/>
          <w:lang w:val="en-US"/>
        </w:rPr>
        <w:t>s can now be hidden</w:t>
      </w:r>
      <w:r w:rsidR="003E5C21">
        <w:rPr>
          <w:szCs w:val="20"/>
          <w:lang w:val="en-US"/>
        </w:rPr>
        <w:t xml:space="preserve"> in the list monitoring view for a more customizes layout and to </w:t>
      </w:r>
      <w:r w:rsidR="003E5C21" w:rsidRPr="00565B28">
        <w:rPr>
          <w:szCs w:val="20"/>
          <w:lang w:val="en-US"/>
        </w:rPr>
        <w:t xml:space="preserve">better fit </w:t>
      </w:r>
      <w:r w:rsidR="003E5C21">
        <w:rPr>
          <w:szCs w:val="20"/>
          <w:lang w:val="en-US"/>
        </w:rPr>
        <w:t>the</w:t>
      </w:r>
      <w:r w:rsidR="003E5C21" w:rsidRPr="00565B28">
        <w:rPr>
          <w:szCs w:val="20"/>
          <w:lang w:val="en-US"/>
        </w:rPr>
        <w:t xml:space="preserve"> monitoring screen</w:t>
      </w:r>
      <w:r w:rsidR="003E5C21">
        <w:rPr>
          <w:szCs w:val="20"/>
          <w:lang w:val="en-US"/>
        </w:rPr>
        <w:t xml:space="preserve">. </w:t>
      </w:r>
    </w:p>
    <w:p w14:paraId="4AC5F543" w14:textId="77777777" w:rsidR="00554077" w:rsidRDefault="00554077" w:rsidP="00A55703">
      <w:pPr>
        <w:rPr>
          <w:szCs w:val="20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28"/>
        <w:gridCol w:w="2152"/>
      </w:tblGrid>
      <w:tr w:rsidR="003E5C21" w14:paraId="06C016E4" w14:textId="77777777" w:rsidTr="00702A11">
        <w:tc>
          <w:tcPr>
            <w:tcW w:w="3935" w:type="dxa"/>
          </w:tcPr>
          <w:p w14:paraId="09327940" w14:textId="7F8D7A97" w:rsidR="003E5C21" w:rsidRPr="00702A11" w:rsidRDefault="00702A11" w:rsidP="00702A11">
            <w:pPr>
              <w:pStyle w:val="Beschriftung1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A4E81E" wp14:editId="3AF51BD0">
                  <wp:extent cx="3568700" cy="2171431"/>
                  <wp:effectExtent l="0" t="0" r="0" b="635"/>
                  <wp:docPr id="184245760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457604" name="Grafik 1842457604"/>
                          <pic:cNvPicPr/>
                        </pic:nvPicPr>
                        <pic:blipFill rotWithShape="1">
                          <a:blip r:embed="rId14"/>
                          <a:srcRect l="1902" r="2158" b="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658" cy="2176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06250BB" w14:textId="6596184D" w:rsidR="003E5C21" w:rsidRDefault="00702A11" w:rsidP="00702A11">
            <w:pPr>
              <w:pStyle w:val="Beschriftung1"/>
              <w:rPr>
                <w:lang w:val="en-US"/>
              </w:rPr>
            </w:pPr>
            <w:r>
              <w:rPr>
                <w:lang w:val="en-US"/>
              </w:rPr>
              <w:br/>
            </w:r>
            <w:r w:rsidR="0089626B">
              <w:rPr>
                <w:lang w:val="en-US"/>
              </w:rPr>
              <w:t xml:space="preserve">For </w:t>
            </w:r>
            <w:r w:rsidR="004B18C1">
              <w:rPr>
                <w:lang w:val="en-US"/>
              </w:rPr>
              <w:t>an easier and more immediate overview</w:t>
            </w:r>
            <w:r>
              <w:rPr>
                <w:lang w:val="en-US"/>
              </w:rPr>
              <w:t xml:space="preserve">, </w:t>
            </w:r>
            <w:r w:rsidR="004B18C1">
              <w:rPr>
                <w:lang w:val="en-US"/>
              </w:rPr>
              <w:t>SoundBase now allows the gri</w:t>
            </w:r>
            <w:r>
              <w:rPr>
                <w:lang w:val="en-US"/>
              </w:rPr>
              <w:t>d</w:t>
            </w:r>
            <w:r w:rsidR="004B18C1">
              <w:rPr>
                <w:lang w:val="en-US"/>
              </w:rPr>
              <w:t xml:space="preserve"> monitoring cards to carry pictures</w:t>
            </w:r>
          </w:p>
        </w:tc>
      </w:tr>
    </w:tbl>
    <w:p w14:paraId="1F12D2D9" w14:textId="77777777" w:rsidR="003E5C21" w:rsidRDefault="003E5C21" w:rsidP="00A55703">
      <w:pPr>
        <w:rPr>
          <w:szCs w:val="20"/>
          <w:lang w:val="en-US"/>
        </w:rPr>
      </w:pPr>
    </w:p>
    <w:p w14:paraId="1286328A" w14:textId="5F0ECD97" w:rsidR="00554077" w:rsidRPr="00565B28" w:rsidRDefault="003E5C21" w:rsidP="004B18C1">
      <w:pPr>
        <w:rPr>
          <w:szCs w:val="20"/>
          <w:lang w:val="en-US"/>
        </w:rPr>
      </w:pPr>
      <w:r>
        <w:rPr>
          <w:szCs w:val="20"/>
          <w:lang w:val="en-US"/>
        </w:rPr>
        <w:t xml:space="preserve">As a special NAB preview, the SoundBase team </w:t>
      </w:r>
      <w:r w:rsidR="004B18C1">
        <w:rPr>
          <w:szCs w:val="20"/>
          <w:lang w:val="en-US"/>
        </w:rPr>
        <w:t xml:space="preserve">will demo the upcoming </w:t>
      </w:r>
      <w:r w:rsidR="00554077" w:rsidRPr="00565B28">
        <w:rPr>
          <w:szCs w:val="20"/>
          <w:lang w:val="en-US"/>
        </w:rPr>
        <w:t>Audio Monitoring (Beta)</w:t>
      </w:r>
      <w:r w:rsidR="00DC26CC">
        <w:rPr>
          <w:szCs w:val="20"/>
          <w:lang w:val="en-US"/>
        </w:rPr>
        <w:t xml:space="preserve"> feature</w:t>
      </w:r>
      <w:r w:rsidR="00554077" w:rsidRPr="00565B28">
        <w:rPr>
          <w:szCs w:val="20"/>
          <w:lang w:val="en-US"/>
        </w:rPr>
        <w:t xml:space="preserve"> </w:t>
      </w:r>
      <w:r w:rsidR="004B18C1">
        <w:rPr>
          <w:szCs w:val="20"/>
          <w:lang w:val="en-US"/>
        </w:rPr>
        <w:t xml:space="preserve">for SoundBase Pro. It allows </w:t>
      </w:r>
      <w:r w:rsidR="00AE142F">
        <w:rPr>
          <w:szCs w:val="20"/>
          <w:lang w:val="en-US"/>
        </w:rPr>
        <w:t xml:space="preserve">operators </w:t>
      </w:r>
      <w:r w:rsidR="004B18C1">
        <w:rPr>
          <w:szCs w:val="20"/>
          <w:lang w:val="en-US"/>
        </w:rPr>
        <w:t>to a</w:t>
      </w:r>
      <w:r w:rsidR="004B18C1" w:rsidRPr="00565B28">
        <w:rPr>
          <w:szCs w:val="20"/>
          <w:lang w:val="en-US"/>
        </w:rPr>
        <w:t xml:space="preserve">ccess live audio directly from the monitoring page </w:t>
      </w:r>
      <w:r w:rsidR="00DC26CC">
        <w:rPr>
          <w:szCs w:val="20"/>
          <w:lang w:val="en-US"/>
        </w:rPr>
        <w:t xml:space="preserve">for </w:t>
      </w:r>
      <w:r w:rsidR="00DC26CC" w:rsidRPr="00565B28">
        <w:rPr>
          <w:szCs w:val="20"/>
          <w:lang w:val="en-US"/>
        </w:rPr>
        <w:t xml:space="preserve">real time </w:t>
      </w:r>
      <w:r w:rsidR="00DC26CC">
        <w:rPr>
          <w:szCs w:val="20"/>
          <w:lang w:val="en-US"/>
        </w:rPr>
        <w:t>monitoring</w:t>
      </w:r>
      <w:r w:rsidR="00DC26CC" w:rsidRPr="00565B28">
        <w:rPr>
          <w:szCs w:val="20"/>
          <w:lang w:val="en-US"/>
        </w:rPr>
        <w:t xml:space="preserve"> </w:t>
      </w:r>
      <w:r w:rsidR="004B18C1" w:rsidRPr="00565B28">
        <w:rPr>
          <w:szCs w:val="20"/>
          <w:lang w:val="en-US"/>
        </w:rPr>
        <w:t>with flexible soloing and routing options</w:t>
      </w:r>
      <w:r w:rsidR="004B18C1">
        <w:rPr>
          <w:szCs w:val="20"/>
          <w:lang w:val="en-US"/>
        </w:rPr>
        <w:t xml:space="preserve">. </w:t>
      </w:r>
      <w:r w:rsidR="00DC26CC">
        <w:rPr>
          <w:szCs w:val="20"/>
          <w:lang w:val="en-US"/>
        </w:rPr>
        <w:t xml:space="preserve">The release date is still to be determined. </w:t>
      </w:r>
    </w:p>
    <w:p w14:paraId="0B797198" w14:textId="77777777" w:rsidR="00953D8A" w:rsidRDefault="00953D8A" w:rsidP="00A55703">
      <w:pPr>
        <w:rPr>
          <w:szCs w:val="20"/>
          <w:lang w:val="en-US"/>
        </w:rPr>
      </w:pPr>
    </w:p>
    <w:p w14:paraId="4B992C35" w14:textId="14729842" w:rsidR="00A55703" w:rsidRDefault="00DC26CC" w:rsidP="00A55703">
      <w:pPr>
        <w:rPr>
          <w:b/>
          <w:bCs/>
          <w:szCs w:val="20"/>
          <w:lang w:val="en-US"/>
        </w:rPr>
      </w:pPr>
      <w:r w:rsidRPr="00DC26CC">
        <w:rPr>
          <w:b/>
          <w:bCs/>
          <w:szCs w:val="20"/>
          <w:lang w:val="en-US"/>
        </w:rPr>
        <w:t>Health Check</w:t>
      </w:r>
    </w:p>
    <w:p w14:paraId="5CC6289F" w14:textId="0B7EA66B" w:rsidR="00DC26CC" w:rsidRDefault="00DF194A" w:rsidP="00A55703">
      <w:pPr>
        <w:rPr>
          <w:szCs w:val="20"/>
          <w:lang w:val="en-US"/>
        </w:rPr>
      </w:pPr>
      <w:proofErr w:type="spellStart"/>
      <w:r>
        <w:rPr>
          <w:szCs w:val="20"/>
          <w:lang w:val="en-US"/>
        </w:rPr>
        <w:t>SoundBase’s</w:t>
      </w:r>
      <w:proofErr w:type="spellEnd"/>
      <w:r>
        <w:rPr>
          <w:szCs w:val="20"/>
          <w:lang w:val="en-US"/>
        </w:rPr>
        <w:t xml:space="preserve"> Health Check has become an important feature for both broadcasters and live sound specialists. “During large productions, and especially during </w:t>
      </w:r>
      <w:r w:rsidR="00696F41">
        <w:rPr>
          <w:szCs w:val="20"/>
          <w:lang w:val="en-US"/>
        </w:rPr>
        <w:t>big</w:t>
      </w:r>
      <w:r>
        <w:rPr>
          <w:szCs w:val="20"/>
          <w:lang w:val="en-US"/>
        </w:rPr>
        <w:t xml:space="preserve"> music festivals</w:t>
      </w:r>
      <w:r w:rsidR="00696F41">
        <w:rPr>
          <w:szCs w:val="20"/>
          <w:lang w:val="en-US"/>
        </w:rPr>
        <w:t xml:space="preserve"> with multiple stages</w:t>
      </w:r>
      <w:r>
        <w:rPr>
          <w:szCs w:val="20"/>
          <w:lang w:val="en-US"/>
        </w:rPr>
        <w:t xml:space="preserve">, the most perfect frequency plan can suddenly become obsolete and has you frantically searching for solutions,” says Matt Dale, co-founder of SoundBase. “That’s why we developed the Health Check function, and it’s very rewarding to see </w:t>
      </w:r>
      <w:r w:rsidR="006E7F2D">
        <w:rPr>
          <w:szCs w:val="20"/>
          <w:lang w:val="en-US"/>
        </w:rPr>
        <w:t>that engineers absolutely love it.”</w:t>
      </w:r>
      <w:r>
        <w:rPr>
          <w:szCs w:val="20"/>
          <w:lang w:val="en-US"/>
        </w:rPr>
        <w:t xml:space="preserve"> </w:t>
      </w:r>
    </w:p>
    <w:p w14:paraId="7BD0ED7B" w14:textId="77777777" w:rsidR="00DF194A" w:rsidRPr="00DC26CC" w:rsidRDefault="00DF194A" w:rsidP="00A55703">
      <w:pPr>
        <w:rPr>
          <w:szCs w:val="20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592"/>
        <w:gridCol w:w="6288"/>
      </w:tblGrid>
      <w:tr w:rsidR="00E116DE" w14:paraId="01520315" w14:textId="77777777" w:rsidTr="00A55703">
        <w:tc>
          <w:tcPr>
            <w:tcW w:w="2405" w:type="dxa"/>
          </w:tcPr>
          <w:p w14:paraId="547EE401" w14:textId="62C2C48A" w:rsidR="00E116DE" w:rsidRDefault="00A55703" w:rsidP="00B10D3C">
            <w:pPr>
              <w:pStyle w:val="Beschriftung1"/>
              <w:rPr>
                <w:lang w:val="en-US"/>
              </w:rPr>
            </w:pPr>
            <w:r>
              <w:rPr>
                <w:lang w:val="en-US"/>
              </w:rPr>
              <w:br/>
            </w:r>
            <w:r w:rsidR="00E116DE">
              <w:rPr>
                <w:lang w:val="en-US"/>
              </w:rPr>
              <w:t>The Health Check of the SoundBase app helps engineers see if their frequency planning is still accurate as a live event progresses</w:t>
            </w:r>
          </w:p>
        </w:tc>
        <w:tc>
          <w:tcPr>
            <w:tcW w:w="5465" w:type="dxa"/>
          </w:tcPr>
          <w:p w14:paraId="22FDE54A" w14:textId="77777777" w:rsidR="00E116DE" w:rsidRDefault="00E116DE" w:rsidP="00B10D3C">
            <w:pPr>
              <w:pStyle w:val="Beschriftung1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4CDCC6" wp14:editId="6A1BDFF0">
                  <wp:extent cx="3915903" cy="2276913"/>
                  <wp:effectExtent l="0" t="0" r="8890" b="9525"/>
                  <wp:docPr id="112915643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737928" name="Grafik 2111737928"/>
                          <pic:cNvPicPr/>
                        </pic:nvPicPr>
                        <pic:blipFill rotWithShape="1">
                          <a:blip r:embed="rId15"/>
                          <a:srcRect b="3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471" cy="2316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C13337" w14:textId="77777777" w:rsidR="00E116DE" w:rsidRDefault="00E116DE" w:rsidP="00E116DE">
      <w:pPr>
        <w:rPr>
          <w:szCs w:val="20"/>
          <w:lang w:val="en-US"/>
        </w:rPr>
      </w:pPr>
    </w:p>
    <w:p w14:paraId="31D6BD51" w14:textId="77777777" w:rsidR="00E116DE" w:rsidRPr="00177CAA" w:rsidRDefault="00E116DE" w:rsidP="00E11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C9E6" w:themeFill="accent5" w:themeFillShade="BF"/>
        <w:rPr>
          <w:szCs w:val="20"/>
          <w:lang w:val="en-US"/>
        </w:rPr>
      </w:pPr>
      <w:r>
        <w:rPr>
          <w:szCs w:val="20"/>
          <w:lang w:val="en-US"/>
        </w:rPr>
        <w:t>“</w:t>
      </w:r>
      <w:r w:rsidRPr="00177CAA">
        <w:rPr>
          <w:szCs w:val="20"/>
          <w:lang w:val="en-US"/>
        </w:rPr>
        <w:t>We’re coordinating close to 1</w:t>
      </w:r>
      <w:r>
        <w:rPr>
          <w:szCs w:val="20"/>
          <w:lang w:val="en-US"/>
        </w:rPr>
        <w:t>,2</w:t>
      </w:r>
      <w:r w:rsidRPr="00177CAA">
        <w:rPr>
          <w:szCs w:val="20"/>
          <w:lang w:val="en-US"/>
        </w:rPr>
        <w:t>00 frequencies for 98 bands across five main stages. The new features in SoundBase have been key to optimizing our workflow.</w:t>
      </w:r>
      <w:r>
        <w:rPr>
          <w:szCs w:val="20"/>
          <w:lang w:val="en-US"/>
        </w:rPr>
        <w:t xml:space="preserve"> </w:t>
      </w:r>
      <w:r w:rsidRPr="00177CAA">
        <w:rPr>
          <w:szCs w:val="20"/>
          <w:lang w:val="en-US"/>
        </w:rPr>
        <w:t xml:space="preserve">The </w:t>
      </w:r>
      <w:r w:rsidRPr="00177CAA">
        <w:rPr>
          <w:i/>
          <w:iCs/>
          <w:szCs w:val="20"/>
          <w:lang w:val="en-US"/>
        </w:rPr>
        <w:t>health check</w:t>
      </w:r>
      <w:r w:rsidRPr="00177CAA">
        <w:rPr>
          <w:szCs w:val="20"/>
          <w:lang w:val="en-US"/>
        </w:rPr>
        <w:t>, for example, allows us to quickly validate whether our coordination is still accurate and make precise adjustments before assigning frequencies to each band.</w:t>
      </w:r>
      <w:r>
        <w:rPr>
          <w:szCs w:val="20"/>
          <w:lang w:val="en-US"/>
        </w:rPr>
        <w:t xml:space="preserve"> </w:t>
      </w:r>
      <w:r w:rsidRPr="00177CAA">
        <w:rPr>
          <w:szCs w:val="20"/>
          <w:lang w:val="en-US"/>
        </w:rPr>
        <w:t>In addition, the ability to visualize different equipment and networks within the same platform, combined with real-time synchronization across RF coordinators on all stages, has significantly improved our efficiency.</w:t>
      </w:r>
      <w:r>
        <w:rPr>
          <w:szCs w:val="20"/>
          <w:lang w:val="en-US"/>
        </w:rPr>
        <w:t xml:space="preserve"> </w:t>
      </w:r>
      <w:r w:rsidRPr="00177CAA">
        <w:rPr>
          <w:szCs w:val="20"/>
          <w:lang w:val="en-US"/>
        </w:rPr>
        <w:t>These new SoundBase tools truly make a difference, enabling us to work with greater precision and confidence.</w:t>
      </w:r>
      <w:r>
        <w:rPr>
          <w:szCs w:val="20"/>
          <w:lang w:val="en-US"/>
        </w:rPr>
        <w:t>”</w:t>
      </w:r>
    </w:p>
    <w:p w14:paraId="16299B7A" w14:textId="77777777" w:rsidR="00E116DE" w:rsidRPr="00177CAA" w:rsidRDefault="00E116DE" w:rsidP="00E11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C9E6" w:themeFill="accent5" w:themeFillShade="BF"/>
        <w:jc w:val="right"/>
        <w:rPr>
          <w:szCs w:val="20"/>
          <w:lang w:val="en-US"/>
        </w:rPr>
      </w:pPr>
      <w:r w:rsidRPr="00177CAA">
        <w:rPr>
          <w:b/>
          <w:bCs/>
          <w:szCs w:val="20"/>
          <w:lang w:val="en-US"/>
        </w:rPr>
        <w:t xml:space="preserve">Javier </w:t>
      </w:r>
      <w:proofErr w:type="spellStart"/>
      <w:r w:rsidRPr="00177CAA">
        <w:rPr>
          <w:b/>
          <w:bCs/>
          <w:szCs w:val="20"/>
          <w:lang w:val="en-US"/>
        </w:rPr>
        <w:t>Liberón</w:t>
      </w:r>
      <w:proofErr w:type="spellEnd"/>
      <w:r w:rsidRPr="00177CAA">
        <w:rPr>
          <w:b/>
          <w:bCs/>
          <w:szCs w:val="20"/>
          <w:lang w:val="en-US"/>
        </w:rPr>
        <w:t xml:space="preserve"> | RF Coordination and Support</w:t>
      </w:r>
      <w:r>
        <w:rPr>
          <w:b/>
          <w:bCs/>
          <w:szCs w:val="20"/>
          <w:lang w:val="en-US"/>
        </w:rPr>
        <w:t>,</w:t>
      </w:r>
      <w:r w:rsidRPr="00177CAA">
        <w:rPr>
          <w:b/>
          <w:bCs/>
          <w:szCs w:val="20"/>
          <w:lang w:val="en-US"/>
        </w:rPr>
        <w:t xml:space="preserve"> Lollapalooza Chile</w:t>
      </w:r>
    </w:p>
    <w:p w14:paraId="553E62FF" w14:textId="77777777" w:rsidR="00E116DE" w:rsidRDefault="00E116DE" w:rsidP="00E116DE">
      <w:pPr>
        <w:rPr>
          <w:szCs w:val="20"/>
          <w:lang w:val="en-US"/>
        </w:rPr>
      </w:pPr>
    </w:p>
    <w:p w14:paraId="36CA1435" w14:textId="56B638F3" w:rsidR="00565B28" w:rsidRDefault="00565B28" w:rsidP="00565B28">
      <w:pPr>
        <w:rPr>
          <w:szCs w:val="20"/>
          <w:lang w:val="en-US"/>
        </w:rPr>
      </w:pPr>
    </w:p>
    <w:p w14:paraId="2F0E3628" w14:textId="6B54BDD9" w:rsidR="00410A92" w:rsidRDefault="00410A92" w:rsidP="00AC0C91">
      <w:pPr>
        <w:spacing w:line="336" w:lineRule="auto"/>
      </w:pPr>
      <w:hyperlink r:id="rId16" w:history="1">
        <w:r w:rsidRPr="00A95DA3">
          <w:rPr>
            <w:rStyle w:val="Hyperlink"/>
            <w:color w:val="0095D5" w:themeColor="accent1"/>
            <w:szCs w:val="20"/>
          </w:rPr>
          <w:t>https://soundbase.app/</w:t>
        </w:r>
      </w:hyperlink>
    </w:p>
    <w:p w14:paraId="422890FD" w14:textId="1B389548" w:rsidR="00DF7BD4" w:rsidRPr="00A95DA3" w:rsidRDefault="00DF7BD4" w:rsidP="00AC0C91">
      <w:pPr>
        <w:spacing w:line="336" w:lineRule="auto"/>
        <w:rPr>
          <w:color w:val="0095D5" w:themeColor="accent1"/>
          <w:szCs w:val="20"/>
        </w:rPr>
      </w:pPr>
      <w:hyperlink r:id="rId17" w:history="1">
        <w:r w:rsidRPr="00DF7BD4">
          <w:rPr>
            <w:rStyle w:val="Hyperlink"/>
            <w:color w:val="0095D5" w:themeColor="accent1"/>
            <w:szCs w:val="20"/>
          </w:rPr>
          <w:t>https://www.youtube.com/@soundbaseapp</w:t>
        </w:r>
      </w:hyperlink>
    </w:p>
    <w:p w14:paraId="383BD453" w14:textId="77777777" w:rsidR="00837F67" w:rsidRPr="00BA7000" w:rsidRDefault="00837F67" w:rsidP="00837F67">
      <w:pPr>
        <w:rPr>
          <w:color w:val="0095D5" w:themeColor="accent1"/>
          <w:szCs w:val="20"/>
        </w:rPr>
      </w:pPr>
      <w:hyperlink r:id="rId18" w:history="1">
        <w:r w:rsidRPr="00BA7000">
          <w:rPr>
            <w:rStyle w:val="Hyperlink"/>
            <w:color w:val="0095D5" w:themeColor="accent1"/>
            <w:szCs w:val="20"/>
          </w:rPr>
          <w:t>press@soundbase.app</w:t>
        </w:r>
      </w:hyperlink>
      <w:r w:rsidRPr="00BA7000">
        <w:rPr>
          <w:color w:val="0095D5" w:themeColor="accent1"/>
          <w:szCs w:val="20"/>
        </w:rPr>
        <w:t xml:space="preserve"> </w:t>
      </w:r>
    </w:p>
    <w:p w14:paraId="732A38CC" w14:textId="77777777" w:rsidR="00410A92" w:rsidRDefault="00410A92" w:rsidP="00AC0C91">
      <w:pPr>
        <w:spacing w:line="336" w:lineRule="auto"/>
        <w:rPr>
          <w:szCs w:val="20"/>
        </w:rPr>
      </w:pPr>
    </w:p>
    <w:bookmarkEnd w:id="0"/>
    <w:sectPr w:rsidR="00410A92" w:rsidSect="00E116DE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D2344" w14:textId="77777777" w:rsidR="00A82D2C" w:rsidRDefault="00A82D2C" w:rsidP="00CA1EB9">
      <w:pPr>
        <w:spacing w:line="240" w:lineRule="auto"/>
      </w:pPr>
      <w:r>
        <w:separator/>
      </w:r>
    </w:p>
  </w:endnote>
  <w:endnote w:type="continuationSeparator" w:id="0">
    <w:p w14:paraId="0EBA81D2" w14:textId="77777777" w:rsidR="00A82D2C" w:rsidRDefault="00A82D2C" w:rsidP="00CA1EB9">
      <w:pPr>
        <w:spacing w:line="240" w:lineRule="auto"/>
      </w:pPr>
      <w:r>
        <w:continuationSeparator/>
      </w:r>
    </w:p>
  </w:endnote>
  <w:endnote w:type="continuationNotice" w:id="1">
    <w:p w14:paraId="0BD65B43" w14:textId="77777777" w:rsidR="00A82D2C" w:rsidRDefault="00A82D2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60DDA250-B21F-44CA-88E6-E127B9062CEE}"/>
    <w:embedItalic r:id="rId2" w:fontKey="{7BC4CF00-83FC-4243-ABFD-EAFA4EC35C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5A43CC-CC0B-45D7-9202-C9788297391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3A730EB-3926-474F-9CC0-241087EC3C2F}"/>
    <w:embedBold r:id="rId5" w:fontKey="{2C766909-DE12-4A4D-A5C1-E2B67ECCA1C6}"/>
    <w:embedItalic r:id="rId6" w:fontKey="{B9C457ED-D426-44DE-8144-A0358FECB0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26CA7FD-FD6B-48AA-BB28-60B79BE77EA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5654CD68" w:rsidR="00324808" w:rsidRDefault="00324808" w:rsidP="009031C7">
    <w:pPr>
      <w:pStyle w:val="Fuzeile"/>
      <w:tabs>
        <w:tab w:val="left" w:pos="30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B765C" w14:textId="77777777" w:rsidR="00A82D2C" w:rsidRDefault="00A82D2C" w:rsidP="00CA1EB9">
      <w:pPr>
        <w:spacing w:line="240" w:lineRule="auto"/>
      </w:pPr>
      <w:r>
        <w:separator/>
      </w:r>
    </w:p>
  </w:footnote>
  <w:footnote w:type="continuationSeparator" w:id="0">
    <w:p w14:paraId="1D7B3A82" w14:textId="77777777" w:rsidR="00A82D2C" w:rsidRDefault="00A82D2C" w:rsidP="00CA1EB9">
      <w:pPr>
        <w:spacing w:line="240" w:lineRule="auto"/>
      </w:pPr>
      <w:r>
        <w:continuationSeparator/>
      </w:r>
    </w:p>
  </w:footnote>
  <w:footnote w:type="continuationNotice" w:id="1">
    <w:p w14:paraId="26E7F565" w14:textId="77777777" w:rsidR="00A82D2C" w:rsidRDefault="00A82D2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8CB6758" w:rsidR="00324808" w:rsidRDefault="00AC0C91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61F82AC" wp14:editId="535F3DA1">
          <wp:simplePos x="0" y="0"/>
          <wp:positionH relativeFrom="margin">
            <wp:posOffset>0</wp:posOffset>
          </wp:positionH>
          <wp:positionV relativeFrom="page">
            <wp:posOffset>398780</wp:posOffset>
          </wp:positionV>
          <wp:extent cx="1778635" cy="533400"/>
          <wp:effectExtent l="0" t="0" r="0" b="0"/>
          <wp:wrapNone/>
          <wp:docPr id="667045147" name="Grafik 667045147" descr="Ein Bild, das Schrift, Logo, Grafiken, Tex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7045147" name="Grafik 667045147" descr="Ein Bild, das Schrift, Logo, Grafiken, Text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63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3AA1C6" w14:textId="71592649" w:rsidR="00AC0C91" w:rsidRPr="00980DCB" w:rsidRDefault="00AC0C91" w:rsidP="008E5D5C">
    <w:pPr>
      <w:pStyle w:val="Kopfzeile"/>
      <w:rPr>
        <w:color w:val="0095D5" w:themeColor="accent1"/>
      </w:rPr>
    </w:pPr>
    <w:r w:rsidRPr="00980DCB">
      <w:rPr>
        <w:color w:val="0095D5" w:themeColor="accent1"/>
      </w:rPr>
      <w:t>Media Release</w:t>
    </w:r>
  </w:p>
  <w:p w14:paraId="4C6F07FC" w14:textId="77777777" w:rsidR="00324808" w:rsidRPr="00980DCB" w:rsidRDefault="00324808" w:rsidP="008E5D5C">
    <w:pPr>
      <w:pStyle w:val="Kopfzeile"/>
    </w:pPr>
    <w:r w:rsidRPr="00980DCB">
      <w:fldChar w:fldCharType="begin"/>
    </w:r>
    <w:r w:rsidRPr="00980DCB">
      <w:instrText xml:space="preserve"> PAGE  \* Arabic  \* MERGEFORMAT </w:instrText>
    </w:r>
    <w:r w:rsidRPr="00980DCB">
      <w:fldChar w:fldCharType="separate"/>
    </w:r>
    <w:r w:rsidRPr="00980DCB">
      <w:rPr>
        <w:noProof/>
      </w:rPr>
      <w:t>2</w:t>
    </w:r>
    <w:r w:rsidRPr="00980DCB">
      <w:fldChar w:fldCharType="end"/>
    </w:r>
    <w:r w:rsidRPr="00980DCB">
      <w:t>/</w:t>
    </w:r>
    <w:fldSimple w:instr="NUMPAGES  \* Arabic  \* MERGEFORMAT">
      <w:r w:rsidRPr="00980DCB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A1635" w14:textId="2AF3641F" w:rsidR="00AC0C91" w:rsidRDefault="00AC0C91" w:rsidP="008E5D5C">
    <w:pPr>
      <w:pStyle w:val="Kopfzeile"/>
      <w:rPr>
        <w:color w:val="0095D5" w:themeColor="accent1"/>
      </w:rPr>
    </w:pPr>
  </w:p>
  <w:p w14:paraId="3388F69F" w14:textId="4A27B3A2" w:rsidR="00324808" w:rsidRPr="00980DCB" w:rsidRDefault="00324808" w:rsidP="008E5D5C">
    <w:pPr>
      <w:pStyle w:val="Kopfzeile"/>
      <w:rPr>
        <w:color w:val="0095D5" w:themeColor="accent1"/>
      </w:rPr>
    </w:pPr>
    <w:r w:rsidRPr="00980DCB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2AA15942">
          <wp:simplePos x="0" y="0"/>
          <wp:positionH relativeFrom="margin">
            <wp:align>left</wp:align>
          </wp:positionH>
          <wp:positionV relativeFrom="page">
            <wp:posOffset>542925</wp:posOffset>
          </wp:positionV>
          <wp:extent cx="1778635" cy="533400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63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0C91" w:rsidRPr="00980DCB">
      <w:rPr>
        <w:color w:val="0095D5" w:themeColor="accent1"/>
      </w:rPr>
      <w:t>Media Release</w:t>
    </w:r>
  </w:p>
  <w:p w14:paraId="286A0383" w14:textId="770E456B" w:rsidR="00324808" w:rsidRPr="00980DCB" w:rsidRDefault="00324808" w:rsidP="008E5D5C">
    <w:pPr>
      <w:pStyle w:val="Kopfzeile"/>
    </w:pPr>
    <w:r w:rsidRPr="00980DCB">
      <w:fldChar w:fldCharType="begin"/>
    </w:r>
    <w:r w:rsidRPr="00980DCB">
      <w:instrText xml:space="preserve"> PAGE  \* Arabic  \* MERGEFORMAT </w:instrText>
    </w:r>
    <w:r w:rsidRPr="00980DCB">
      <w:fldChar w:fldCharType="separate"/>
    </w:r>
    <w:r w:rsidRPr="00980DCB">
      <w:rPr>
        <w:noProof/>
      </w:rPr>
      <w:t>1</w:t>
    </w:r>
    <w:r w:rsidRPr="00980DCB">
      <w:fldChar w:fldCharType="end"/>
    </w:r>
    <w:r w:rsidRPr="00980DCB">
      <w:t>/</w:t>
    </w:r>
    <w:fldSimple w:instr="NUMPAGES  \* Arabic  \* MERGEFORMAT">
      <w:r w:rsidRPr="00980DCB"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6AB"/>
    <w:multiLevelType w:val="multilevel"/>
    <w:tmpl w:val="37CE4E40"/>
    <w:lvl w:ilvl="0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935F1"/>
    <w:multiLevelType w:val="multilevel"/>
    <w:tmpl w:val="5952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A3340D"/>
    <w:multiLevelType w:val="multilevel"/>
    <w:tmpl w:val="16D0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3B61B7"/>
    <w:multiLevelType w:val="multilevel"/>
    <w:tmpl w:val="D9AE7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972800"/>
    <w:multiLevelType w:val="multilevel"/>
    <w:tmpl w:val="9F7E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144D0D"/>
    <w:multiLevelType w:val="multilevel"/>
    <w:tmpl w:val="73505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927F03"/>
    <w:multiLevelType w:val="multilevel"/>
    <w:tmpl w:val="EA42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B33A79"/>
    <w:multiLevelType w:val="multilevel"/>
    <w:tmpl w:val="CC0EC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62D77"/>
    <w:multiLevelType w:val="multilevel"/>
    <w:tmpl w:val="EB20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6" w15:restartNumberingAfterBreak="0">
    <w:nsid w:val="5B5E69A2"/>
    <w:multiLevelType w:val="multilevel"/>
    <w:tmpl w:val="7CBA5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BB27FA4"/>
    <w:multiLevelType w:val="multilevel"/>
    <w:tmpl w:val="38AE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EA65B07"/>
    <w:multiLevelType w:val="multilevel"/>
    <w:tmpl w:val="E4EC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F2725BF"/>
    <w:multiLevelType w:val="multilevel"/>
    <w:tmpl w:val="B212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3615AE"/>
    <w:multiLevelType w:val="multilevel"/>
    <w:tmpl w:val="D0DAF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4817F88"/>
    <w:multiLevelType w:val="multilevel"/>
    <w:tmpl w:val="BC10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D9554D"/>
    <w:multiLevelType w:val="multilevel"/>
    <w:tmpl w:val="7D3E5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FD5C7D"/>
    <w:multiLevelType w:val="multilevel"/>
    <w:tmpl w:val="D1D21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7965484">
    <w:abstractNumId w:val="9"/>
  </w:num>
  <w:num w:numId="2" w16cid:durableId="1646861246">
    <w:abstractNumId w:val="4"/>
  </w:num>
  <w:num w:numId="3" w16cid:durableId="2046832177">
    <w:abstractNumId w:val="39"/>
  </w:num>
  <w:num w:numId="4" w16cid:durableId="215436697">
    <w:abstractNumId w:val="6"/>
  </w:num>
  <w:num w:numId="5" w16cid:durableId="1942447107">
    <w:abstractNumId w:val="34"/>
  </w:num>
  <w:num w:numId="6" w16cid:durableId="320039632">
    <w:abstractNumId w:val="15"/>
  </w:num>
  <w:num w:numId="7" w16cid:durableId="9921015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3"/>
  </w:num>
  <w:num w:numId="9" w16cid:durableId="20396763">
    <w:abstractNumId w:val="22"/>
  </w:num>
  <w:num w:numId="10" w16cid:durableId="1950772919">
    <w:abstractNumId w:val="2"/>
  </w:num>
  <w:num w:numId="11" w16cid:durableId="388189607">
    <w:abstractNumId w:val="12"/>
  </w:num>
  <w:num w:numId="12" w16cid:durableId="1435444913">
    <w:abstractNumId w:val="24"/>
  </w:num>
  <w:num w:numId="13" w16cid:durableId="522667553">
    <w:abstractNumId w:val="38"/>
  </w:num>
  <w:num w:numId="14" w16cid:durableId="440077406">
    <w:abstractNumId w:val="5"/>
  </w:num>
  <w:num w:numId="15" w16cid:durableId="1511288957">
    <w:abstractNumId w:val="25"/>
  </w:num>
  <w:num w:numId="16" w16cid:durableId="1942881212">
    <w:abstractNumId w:val="18"/>
  </w:num>
  <w:num w:numId="17" w16cid:durableId="1225988470">
    <w:abstractNumId w:val="16"/>
  </w:num>
  <w:num w:numId="18" w16cid:durableId="429207705">
    <w:abstractNumId w:val="13"/>
  </w:num>
  <w:num w:numId="19" w16cid:durableId="331567409">
    <w:abstractNumId w:val="19"/>
  </w:num>
  <w:num w:numId="20" w16cid:durableId="1264610990">
    <w:abstractNumId w:val="20"/>
  </w:num>
  <w:num w:numId="21" w16cid:durableId="1074621090">
    <w:abstractNumId w:val="29"/>
  </w:num>
  <w:num w:numId="22" w16cid:durableId="291522044">
    <w:abstractNumId w:val="37"/>
  </w:num>
  <w:num w:numId="23" w16cid:durableId="61409421">
    <w:abstractNumId w:val="36"/>
  </w:num>
  <w:num w:numId="24" w16cid:durableId="1346205319">
    <w:abstractNumId w:val="11"/>
  </w:num>
  <w:num w:numId="25" w16cid:durableId="2119331737">
    <w:abstractNumId w:val="28"/>
  </w:num>
  <w:num w:numId="26" w16cid:durableId="1998609702">
    <w:abstractNumId w:val="40"/>
  </w:num>
  <w:num w:numId="27" w16cid:durableId="217939815">
    <w:abstractNumId w:val="17"/>
  </w:num>
  <w:num w:numId="28" w16cid:durableId="498737729">
    <w:abstractNumId w:val="21"/>
  </w:num>
  <w:num w:numId="29" w16cid:durableId="2560937">
    <w:abstractNumId w:val="30"/>
  </w:num>
  <w:num w:numId="30" w16cid:durableId="810053016">
    <w:abstractNumId w:val="26"/>
  </w:num>
  <w:num w:numId="31" w16cid:durableId="508906482">
    <w:abstractNumId w:val="7"/>
  </w:num>
  <w:num w:numId="32" w16cid:durableId="2041859081">
    <w:abstractNumId w:val="23"/>
  </w:num>
  <w:num w:numId="33" w16cid:durableId="1703820117">
    <w:abstractNumId w:val="8"/>
  </w:num>
  <w:num w:numId="34" w16cid:durableId="1983004650">
    <w:abstractNumId w:val="32"/>
  </w:num>
  <w:num w:numId="35" w16cid:durableId="1591816287">
    <w:abstractNumId w:val="10"/>
  </w:num>
  <w:num w:numId="36" w16cid:durableId="2004696154">
    <w:abstractNumId w:val="31"/>
  </w:num>
  <w:num w:numId="37" w16cid:durableId="1641298713">
    <w:abstractNumId w:val="1"/>
  </w:num>
  <w:num w:numId="38" w16cid:durableId="1443918189">
    <w:abstractNumId w:val="33"/>
  </w:num>
  <w:num w:numId="39" w16cid:durableId="141779190">
    <w:abstractNumId w:val="14"/>
  </w:num>
  <w:num w:numId="40" w16cid:durableId="514077976">
    <w:abstractNumId w:val="35"/>
  </w:num>
  <w:num w:numId="41" w16cid:durableId="706297024">
    <w:abstractNumId w:val="0"/>
  </w:num>
  <w:num w:numId="42" w16cid:durableId="77347762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22E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35F6"/>
    <w:rsid w:val="000243F8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2B47"/>
    <w:rsid w:val="00063A73"/>
    <w:rsid w:val="000650C7"/>
    <w:rsid w:val="00067B8E"/>
    <w:rsid w:val="00070187"/>
    <w:rsid w:val="00071D44"/>
    <w:rsid w:val="00072BB8"/>
    <w:rsid w:val="00073B97"/>
    <w:rsid w:val="000821D4"/>
    <w:rsid w:val="00082526"/>
    <w:rsid w:val="000845EB"/>
    <w:rsid w:val="000848C4"/>
    <w:rsid w:val="000850F9"/>
    <w:rsid w:val="00086BC7"/>
    <w:rsid w:val="00090449"/>
    <w:rsid w:val="00090721"/>
    <w:rsid w:val="00090B33"/>
    <w:rsid w:val="00092366"/>
    <w:rsid w:val="00092F8E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1C9D"/>
    <w:rsid w:val="000C29CB"/>
    <w:rsid w:val="000C2AD8"/>
    <w:rsid w:val="000C37B7"/>
    <w:rsid w:val="000C3C6E"/>
    <w:rsid w:val="000C3FD9"/>
    <w:rsid w:val="000C419F"/>
    <w:rsid w:val="000C4295"/>
    <w:rsid w:val="000D07C3"/>
    <w:rsid w:val="000D0A19"/>
    <w:rsid w:val="000D27D7"/>
    <w:rsid w:val="000D57DF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6D0"/>
    <w:rsid w:val="000F1B7D"/>
    <w:rsid w:val="000F311E"/>
    <w:rsid w:val="000F51B6"/>
    <w:rsid w:val="000F61E2"/>
    <w:rsid w:val="000F712D"/>
    <w:rsid w:val="000F7E49"/>
    <w:rsid w:val="00100290"/>
    <w:rsid w:val="00100EE1"/>
    <w:rsid w:val="001030EE"/>
    <w:rsid w:val="00103D8F"/>
    <w:rsid w:val="001103C9"/>
    <w:rsid w:val="00110939"/>
    <w:rsid w:val="0011093C"/>
    <w:rsid w:val="00111FC0"/>
    <w:rsid w:val="00112C35"/>
    <w:rsid w:val="00113704"/>
    <w:rsid w:val="00114008"/>
    <w:rsid w:val="00115425"/>
    <w:rsid w:val="001159DF"/>
    <w:rsid w:val="00115BF9"/>
    <w:rsid w:val="0011647C"/>
    <w:rsid w:val="001168F1"/>
    <w:rsid w:val="00117457"/>
    <w:rsid w:val="00117FDC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18A5"/>
    <w:rsid w:val="00143201"/>
    <w:rsid w:val="00143E19"/>
    <w:rsid w:val="001469BB"/>
    <w:rsid w:val="00151997"/>
    <w:rsid w:val="00152FA9"/>
    <w:rsid w:val="00157A53"/>
    <w:rsid w:val="00160737"/>
    <w:rsid w:val="00161E89"/>
    <w:rsid w:val="001624CA"/>
    <w:rsid w:val="00162832"/>
    <w:rsid w:val="00163911"/>
    <w:rsid w:val="00163E4D"/>
    <w:rsid w:val="00164113"/>
    <w:rsid w:val="00165302"/>
    <w:rsid w:val="0016666F"/>
    <w:rsid w:val="00166FEC"/>
    <w:rsid w:val="0016778C"/>
    <w:rsid w:val="001677E2"/>
    <w:rsid w:val="00170244"/>
    <w:rsid w:val="0017217E"/>
    <w:rsid w:val="001747E2"/>
    <w:rsid w:val="00174BCC"/>
    <w:rsid w:val="0017710D"/>
    <w:rsid w:val="001772AE"/>
    <w:rsid w:val="00177338"/>
    <w:rsid w:val="00180A88"/>
    <w:rsid w:val="00181CED"/>
    <w:rsid w:val="0018216F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6EA8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47B5"/>
    <w:rsid w:val="001C63D8"/>
    <w:rsid w:val="001C7655"/>
    <w:rsid w:val="001C7E14"/>
    <w:rsid w:val="001D09BE"/>
    <w:rsid w:val="001D0E4D"/>
    <w:rsid w:val="001D3523"/>
    <w:rsid w:val="001D4E25"/>
    <w:rsid w:val="001D6D45"/>
    <w:rsid w:val="001E0C8F"/>
    <w:rsid w:val="001E2F7C"/>
    <w:rsid w:val="001E766D"/>
    <w:rsid w:val="001F2DE6"/>
    <w:rsid w:val="001F2EA0"/>
    <w:rsid w:val="001F3001"/>
    <w:rsid w:val="001F61FF"/>
    <w:rsid w:val="00200699"/>
    <w:rsid w:val="002008AB"/>
    <w:rsid w:val="002018B0"/>
    <w:rsid w:val="00202E39"/>
    <w:rsid w:val="00203C58"/>
    <w:rsid w:val="00203CC8"/>
    <w:rsid w:val="00204280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E87"/>
    <w:rsid w:val="0022069D"/>
    <w:rsid w:val="002206C4"/>
    <w:rsid w:val="00222765"/>
    <w:rsid w:val="00222C39"/>
    <w:rsid w:val="00223D3D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0AC5"/>
    <w:rsid w:val="002427FA"/>
    <w:rsid w:val="00242821"/>
    <w:rsid w:val="00245322"/>
    <w:rsid w:val="002465AA"/>
    <w:rsid w:val="00246854"/>
    <w:rsid w:val="00247165"/>
    <w:rsid w:val="002502A3"/>
    <w:rsid w:val="002522DD"/>
    <w:rsid w:val="00252C7D"/>
    <w:rsid w:val="00255E53"/>
    <w:rsid w:val="00256B0B"/>
    <w:rsid w:val="00257E72"/>
    <w:rsid w:val="002606CB"/>
    <w:rsid w:val="00261AE3"/>
    <w:rsid w:val="00262172"/>
    <w:rsid w:val="002621BE"/>
    <w:rsid w:val="002628F4"/>
    <w:rsid w:val="002636BC"/>
    <w:rsid w:val="00263E6A"/>
    <w:rsid w:val="002663B0"/>
    <w:rsid w:val="00266858"/>
    <w:rsid w:val="0026708B"/>
    <w:rsid w:val="00267D2D"/>
    <w:rsid w:val="00270B4A"/>
    <w:rsid w:val="00271795"/>
    <w:rsid w:val="002730C4"/>
    <w:rsid w:val="00274323"/>
    <w:rsid w:val="00280603"/>
    <w:rsid w:val="00281FE1"/>
    <w:rsid w:val="002825E6"/>
    <w:rsid w:val="00282A73"/>
    <w:rsid w:val="00282A8D"/>
    <w:rsid w:val="00282E3E"/>
    <w:rsid w:val="00283488"/>
    <w:rsid w:val="002834AA"/>
    <w:rsid w:val="00284363"/>
    <w:rsid w:val="002849F1"/>
    <w:rsid w:val="00285272"/>
    <w:rsid w:val="002856C8"/>
    <w:rsid w:val="00286F89"/>
    <w:rsid w:val="002917A2"/>
    <w:rsid w:val="00293F92"/>
    <w:rsid w:val="00294206"/>
    <w:rsid w:val="00295A02"/>
    <w:rsid w:val="002A0160"/>
    <w:rsid w:val="002A14D2"/>
    <w:rsid w:val="002A24D0"/>
    <w:rsid w:val="002A3477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7498"/>
    <w:rsid w:val="002B7819"/>
    <w:rsid w:val="002B7CB9"/>
    <w:rsid w:val="002C10B6"/>
    <w:rsid w:val="002C141A"/>
    <w:rsid w:val="002C2AA9"/>
    <w:rsid w:val="002C4738"/>
    <w:rsid w:val="002C5251"/>
    <w:rsid w:val="002C59AC"/>
    <w:rsid w:val="002C6F4D"/>
    <w:rsid w:val="002C7064"/>
    <w:rsid w:val="002D11A8"/>
    <w:rsid w:val="002D1237"/>
    <w:rsid w:val="002D495C"/>
    <w:rsid w:val="002D6BD2"/>
    <w:rsid w:val="002D7EFC"/>
    <w:rsid w:val="002E1879"/>
    <w:rsid w:val="002E2717"/>
    <w:rsid w:val="002E3E3C"/>
    <w:rsid w:val="002E5827"/>
    <w:rsid w:val="002E5F6F"/>
    <w:rsid w:val="002E60E1"/>
    <w:rsid w:val="002E619B"/>
    <w:rsid w:val="002E6AC4"/>
    <w:rsid w:val="002E7CBD"/>
    <w:rsid w:val="002F1F6D"/>
    <w:rsid w:val="002F47ED"/>
    <w:rsid w:val="002F6C5E"/>
    <w:rsid w:val="003006A9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1077"/>
    <w:rsid w:val="003330DE"/>
    <w:rsid w:val="00333880"/>
    <w:rsid w:val="00334CD0"/>
    <w:rsid w:val="00337412"/>
    <w:rsid w:val="00337729"/>
    <w:rsid w:val="003447D8"/>
    <w:rsid w:val="003467CD"/>
    <w:rsid w:val="00346BAF"/>
    <w:rsid w:val="00346D4C"/>
    <w:rsid w:val="003477FA"/>
    <w:rsid w:val="00347E60"/>
    <w:rsid w:val="00350556"/>
    <w:rsid w:val="00351B40"/>
    <w:rsid w:val="00351EA5"/>
    <w:rsid w:val="003524A7"/>
    <w:rsid w:val="003535A5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73FF"/>
    <w:rsid w:val="003708EA"/>
    <w:rsid w:val="00372321"/>
    <w:rsid w:val="0037339A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58CE"/>
    <w:rsid w:val="00386EF4"/>
    <w:rsid w:val="00387600"/>
    <w:rsid w:val="00387744"/>
    <w:rsid w:val="00392136"/>
    <w:rsid w:val="0039411C"/>
    <w:rsid w:val="00394C88"/>
    <w:rsid w:val="00394E13"/>
    <w:rsid w:val="00397E28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B085A"/>
    <w:rsid w:val="003B2F6C"/>
    <w:rsid w:val="003B48A2"/>
    <w:rsid w:val="003B6F65"/>
    <w:rsid w:val="003C0C92"/>
    <w:rsid w:val="003C29A2"/>
    <w:rsid w:val="003C4DFB"/>
    <w:rsid w:val="003C59A5"/>
    <w:rsid w:val="003C5BCC"/>
    <w:rsid w:val="003C699E"/>
    <w:rsid w:val="003D06A1"/>
    <w:rsid w:val="003D0A2B"/>
    <w:rsid w:val="003D2065"/>
    <w:rsid w:val="003D20E7"/>
    <w:rsid w:val="003D2DCD"/>
    <w:rsid w:val="003D5AE2"/>
    <w:rsid w:val="003E0005"/>
    <w:rsid w:val="003E1297"/>
    <w:rsid w:val="003E25F0"/>
    <w:rsid w:val="003E38A9"/>
    <w:rsid w:val="003E39E1"/>
    <w:rsid w:val="003E4B10"/>
    <w:rsid w:val="003E4BEF"/>
    <w:rsid w:val="003E52B3"/>
    <w:rsid w:val="003E56AF"/>
    <w:rsid w:val="003E59B5"/>
    <w:rsid w:val="003E59E1"/>
    <w:rsid w:val="003E5C21"/>
    <w:rsid w:val="003E63AB"/>
    <w:rsid w:val="003E6A23"/>
    <w:rsid w:val="003E7FFA"/>
    <w:rsid w:val="003F16B1"/>
    <w:rsid w:val="003F23C5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0A92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3DFC"/>
    <w:rsid w:val="0043430D"/>
    <w:rsid w:val="004360BC"/>
    <w:rsid w:val="004376A6"/>
    <w:rsid w:val="004403C9"/>
    <w:rsid w:val="00442551"/>
    <w:rsid w:val="00443F5E"/>
    <w:rsid w:val="0044601C"/>
    <w:rsid w:val="00446424"/>
    <w:rsid w:val="004475DD"/>
    <w:rsid w:val="0045090B"/>
    <w:rsid w:val="00450FE3"/>
    <w:rsid w:val="004510F7"/>
    <w:rsid w:val="00451F9E"/>
    <w:rsid w:val="00453B3E"/>
    <w:rsid w:val="004555C1"/>
    <w:rsid w:val="00456368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84CA7"/>
    <w:rsid w:val="004850F3"/>
    <w:rsid w:val="004852D7"/>
    <w:rsid w:val="004852FA"/>
    <w:rsid w:val="00486075"/>
    <w:rsid w:val="00486C86"/>
    <w:rsid w:val="00490C42"/>
    <w:rsid w:val="004A0A5B"/>
    <w:rsid w:val="004A0F3A"/>
    <w:rsid w:val="004A374C"/>
    <w:rsid w:val="004A40F5"/>
    <w:rsid w:val="004A564C"/>
    <w:rsid w:val="004B18C1"/>
    <w:rsid w:val="004B1CDD"/>
    <w:rsid w:val="004B1DEB"/>
    <w:rsid w:val="004B3EE3"/>
    <w:rsid w:val="004B4B5B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7A7"/>
    <w:rsid w:val="00507935"/>
    <w:rsid w:val="00507C02"/>
    <w:rsid w:val="00511157"/>
    <w:rsid w:val="005124E6"/>
    <w:rsid w:val="00512E73"/>
    <w:rsid w:val="0051335A"/>
    <w:rsid w:val="00515302"/>
    <w:rsid w:val="00516431"/>
    <w:rsid w:val="00517B6E"/>
    <w:rsid w:val="00521836"/>
    <w:rsid w:val="005227A8"/>
    <w:rsid w:val="00522A1D"/>
    <w:rsid w:val="00523995"/>
    <w:rsid w:val="00523CEB"/>
    <w:rsid w:val="0052510B"/>
    <w:rsid w:val="00527761"/>
    <w:rsid w:val="00527D0B"/>
    <w:rsid w:val="00530E1D"/>
    <w:rsid w:val="005318F3"/>
    <w:rsid w:val="005327DB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5A12"/>
    <w:rsid w:val="00546CED"/>
    <w:rsid w:val="00547090"/>
    <w:rsid w:val="005522DB"/>
    <w:rsid w:val="00552F15"/>
    <w:rsid w:val="0055371D"/>
    <w:rsid w:val="00554077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B28"/>
    <w:rsid w:val="00565E6F"/>
    <w:rsid w:val="0056684B"/>
    <w:rsid w:val="00567C9F"/>
    <w:rsid w:val="00571D3B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1BEF"/>
    <w:rsid w:val="0058340B"/>
    <w:rsid w:val="00583AAC"/>
    <w:rsid w:val="00584432"/>
    <w:rsid w:val="00584491"/>
    <w:rsid w:val="00584E31"/>
    <w:rsid w:val="005853C0"/>
    <w:rsid w:val="005855F6"/>
    <w:rsid w:val="00585911"/>
    <w:rsid w:val="00585EED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C1F67"/>
    <w:rsid w:val="005C2339"/>
    <w:rsid w:val="005C2B93"/>
    <w:rsid w:val="005C3127"/>
    <w:rsid w:val="005C346B"/>
    <w:rsid w:val="005C40E7"/>
    <w:rsid w:val="005C5301"/>
    <w:rsid w:val="005C5F30"/>
    <w:rsid w:val="005C61ED"/>
    <w:rsid w:val="005C698C"/>
    <w:rsid w:val="005C6E3D"/>
    <w:rsid w:val="005C7CCC"/>
    <w:rsid w:val="005C7ECC"/>
    <w:rsid w:val="005D0C92"/>
    <w:rsid w:val="005D25AD"/>
    <w:rsid w:val="005D295A"/>
    <w:rsid w:val="005D40E8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1B85"/>
    <w:rsid w:val="00621C7E"/>
    <w:rsid w:val="006226C2"/>
    <w:rsid w:val="0062293A"/>
    <w:rsid w:val="00624CE6"/>
    <w:rsid w:val="00626469"/>
    <w:rsid w:val="00627B1F"/>
    <w:rsid w:val="00631B22"/>
    <w:rsid w:val="00633157"/>
    <w:rsid w:val="00633754"/>
    <w:rsid w:val="00633AA3"/>
    <w:rsid w:val="0063731D"/>
    <w:rsid w:val="006428E8"/>
    <w:rsid w:val="00642E89"/>
    <w:rsid w:val="00643EC2"/>
    <w:rsid w:val="00643F2B"/>
    <w:rsid w:val="00645368"/>
    <w:rsid w:val="006478D9"/>
    <w:rsid w:val="006502F1"/>
    <w:rsid w:val="0065108C"/>
    <w:rsid w:val="00651772"/>
    <w:rsid w:val="006519BC"/>
    <w:rsid w:val="00654348"/>
    <w:rsid w:val="006626CC"/>
    <w:rsid w:val="00662BB7"/>
    <w:rsid w:val="00663812"/>
    <w:rsid w:val="00665979"/>
    <w:rsid w:val="00665D96"/>
    <w:rsid w:val="00666C24"/>
    <w:rsid w:val="00666F0A"/>
    <w:rsid w:val="00667104"/>
    <w:rsid w:val="0066793E"/>
    <w:rsid w:val="00667AC8"/>
    <w:rsid w:val="00670F2B"/>
    <w:rsid w:val="006711F6"/>
    <w:rsid w:val="00672332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4C90"/>
    <w:rsid w:val="006856A1"/>
    <w:rsid w:val="00686D52"/>
    <w:rsid w:val="0069053D"/>
    <w:rsid w:val="006909C7"/>
    <w:rsid w:val="00690B64"/>
    <w:rsid w:val="006925F6"/>
    <w:rsid w:val="00692A27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6F41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41F"/>
    <w:rsid w:val="006B3A94"/>
    <w:rsid w:val="006B3C19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7B06"/>
    <w:rsid w:val="006E7F2D"/>
    <w:rsid w:val="006F0108"/>
    <w:rsid w:val="006F058F"/>
    <w:rsid w:val="006F134F"/>
    <w:rsid w:val="006F1F15"/>
    <w:rsid w:val="006F21EC"/>
    <w:rsid w:val="006F269B"/>
    <w:rsid w:val="006F3E15"/>
    <w:rsid w:val="006F5634"/>
    <w:rsid w:val="006F6117"/>
    <w:rsid w:val="0070127A"/>
    <w:rsid w:val="00701A09"/>
    <w:rsid w:val="00702A11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15F9F"/>
    <w:rsid w:val="00720C00"/>
    <w:rsid w:val="007210EC"/>
    <w:rsid w:val="00721B3A"/>
    <w:rsid w:val="00723055"/>
    <w:rsid w:val="0072330B"/>
    <w:rsid w:val="007237E9"/>
    <w:rsid w:val="00724E7B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44990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375E"/>
    <w:rsid w:val="00773E12"/>
    <w:rsid w:val="00776157"/>
    <w:rsid w:val="0078056C"/>
    <w:rsid w:val="0078066D"/>
    <w:rsid w:val="007806DE"/>
    <w:rsid w:val="007813E9"/>
    <w:rsid w:val="00781A5D"/>
    <w:rsid w:val="00782317"/>
    <w:rsid w:val="0078327C"/>
    <w:rsid w:val="007834E1"/>
    <w:rsid w:val="00785695"/>
    <w:rsid w:val="00786EA4"/>
    <w:rsid w:val="00790CF4"/>
    <w:rsid w:val="0079263F"/>
    <w:rsid w:val="00792A93"/>
    <w:rsid w:val="00793211"/>
    <w:rsid w:val="00794A30"/>
    <w:rsid w:val="00795298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1E1A"/>
    <w:rsid w:val="007B3C94"/>
    <w:rsid w:val="007B4E6C"/>
    <w:rsid w:val="007C007C"/>
    <w:rsid w:val="007C03B8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0DE"/>
    <w:rsid w:val="007D0FC1"/>
    <w:rsid w:val="007D12BC"/>
    <w:rsid w:val="007D1325"/>
    <w:rsid w:val="007D1CCE"/>
    <w:rsid w:val="007D21FC"/>
    <w:rsid w:val="007D3E22"/>
    <w:rsid w:val="007D4BF5"/>
    <w:rsid w:val="007D50B6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2D55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DC6"/>
    <w:rsid w:val="00810BAE"/>
    <w:rsid w:val="00812113"/>
    <w:rsid w:val="00812BCB"/>
    <w:rsid w:val="0081434A"/>
    <w:rsid w:val="008153F8"/>
    <w:rsid w:val="00815861"/>
    <w:rsid w:val="008165AB"/>
    <w:rsid w:val="008214CE"/>
    <w:rsid w:val="00822591"/>
    <w:rsid w:val="00823C71"/>
    <w:rsid w:val="00823F91"/>
    <w:rsid w:val="0082648A"/>
    <w:rsid w:val="00826B6A"/>
    <w:rsid w:val="00826BC7"/>
    <w:rsid w:val="008309B5"/>
    <w:rsid w:val="008314C9"/>
    <w:rsid w:val="00831FC2"/>
    <w:rsid w:val="0083215E"/>
    <w:rsid w:val="00834966"/>
    <w:rsid w:val="00834E89"/>
    <w:rsid w:val="00835C42"/>
    <w:rsid w:val="00835C5B"/>
    <w:rsid w:val="00837F67"/>
    <w:rsid w:val="00842874"/>
    <w:rsid w:val="00842A37"/>
    <w:rsid w:val="00842A7D"/>
    <w:rsid w:val="00845B5B"/>
    <w:rsid w:val="00850503"/>
    <w:rsid w:val="008514C4"/>
    <w:rsid w:val="008521C4"/>
    <w:rsid w:val="0085476F"/>
    <w:rsid w:val="0085561B"/>
    <w:rsid w:val="00856149"/>
    <w:rsid w:val="0085705E"/>
    <w:rsid w:val="00857FDC"/>
    <w:rsid w:val="0086153C"/>
    <w:rsid w:val="0086160E"/>
    <w:rsid w:val="008617ED"/>
    <w:rsid w:val="00861C22"/>
    <w:rsid w:val="00861D34"/>
    <w:rsid w:val="00862AF2"/>
    <w:rsid w:val="0086497A"/>
    <w:rsid w:val="00864FA6"/>
    <w:rsid w:val="00867A15"/>
    <w:rsid w:val="00871B80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337"/>
    <w:rsid w:val="0089554C"/>
    <w:rsid w:val="0089626B"/>
    <w:rsid w:val="008A0600"/>
    <w:rsid w:val="008A2E98"/>
    <w:rsid w:val="008A34D2"/>
    <w:rsid w:val="008A3BF3"/>
    <w:rsid w:val="008A508E"/>
    <w:rsid w:val="008A5362"/>
    <w:rsid w:val="008B0CC7"/>
    <w:rsid w:val="008B1581"/>
    <w:rsid w:val="008B302E"/>
    <w:rsid w:val="008B3DD9"/>
    <w:rsid w:val="008B4CAF"/>
    <w:rsid w:val="008B5485"/>
    <w:rsid w:val="008B54DB"/>
    <w:rsid w:val="008B5C48"/>
    <w:rsid w:val="008B7F64"/>
    <w:rsid w:val="008C067C"/>
    <w:rsid w:val="008C155C"/>
    <w:rsid w:val="008C561B"/>
    <w:rsid w:val="008C672C"/>
    <w:rsid w:val="008D2A16"/>
    <w:rsid w:val="008D3436"/>
    <w:rsid w:val="008D372F"/>
    <w:rsid w:val="008D4754"/>
    <w:rsid w:val="008D58DE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D5C"/>
    <w:rsid w:val="008E61BE"/>
    <w:rsid w:val="008E64E2"/>
    <w:rsid w:val="008E68C0"/>
    <w:rsid w:val="008E7699"/>
    <w:rsid w:val="008F0C1A"/>
    <w:rsid w:val="008F25E1"/>
    <w:rsid w:val="008F2E76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67DB"/>
    <w:rsid w:val="0090726E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253D1"/>
    <w:rsid w:val="009302B0"/>
    <w:rsid w:val="0093159D"/>
    <w:rsid w:val="009319D3"/>
    <w:rsid w:val="00931A0C"/>
    <w:rsid w:val="00931C8D"/>
    <w:rsid w:val="00932084"/>
    <w:rsid w:val="009320A9"/>
    <w:rsid w:val="00932578"/>
    <w:rsid w:val="00933381"/>
    <w:rsid w:val="0093629A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3D8A"/>
    <w:rsid w:val="00955763"/>
    <w:rsid w:val="00956166"/>
    <w:rsid w:val="0095658A"/>
    <w:rsid w:val="00957B9D"/>
    <w:rsid w:val="009608D0"/>
    <w:rsid w:val="00962054"/>
    <w:rsid w:val="00963927"/>
    <w:rsid w:val="0096399D"/>
    <w:rsid w:val="0096404E"/>
    <w:rsid w:val="00964682"/>
    <w:rsid w:val="0096494F"/>
    <w:rsid w:val="00965FB1"/>
    <w:rsid w:val="0097052A"/>
    <w:rsid w:val="0097112C"/>
    <w:rsid w:val="00975170"/>
    <w:rsid w:val="0097538C"/>
    <w:rsid w:val="00977493"/>
    <w:rsid w:val="00980AE4"/>
    <w:rsid w:val="00980DCB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6E81"/>
    <w:rsid w:val="009A767A"/>
    <w:rsid w:val="009A7A23"/>
    <w:rsid w:val="009B0D27"/>
    <w:rsid w:val="009B2A56"/>
    <w:rsid w:val="009B3664"/>
    <w:rsid w:val="009B36A8"/>
    <w:rsid w:val="009B39CA"/>
    <w:rsid w:val="009B3EDB"/>
    <w:rsid w:val="009B6019"/>
    <w:rsid w:val="009B6B0D"/>
    <w:rsid w:val="009B6BB2"/>
    <w:rsid w:val="009B7FBE"/>
    <w:rsid w:val="009C1012"/>
    <w:rsid w:val="009C18E8"/>
    <w:rsid w:val="009C323E"/>
    <w:rsid w:val="009C45A2"/>
    <w:rsid w:val="009C4C43"/>
    <w:rsid w:val="009C638A"/>
    <w:rsid w:val="009C7399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14A0"/>
    <w:rsid w:val="009F3673"/>
    <w:rsid w:val="009F46BC"/>
    <w:rsid w:val="009F57AF"/>
    <w:rsid w:val="009F5DCE"/>
    <w:rsid w:val="009F671D"/>
    <w:rsid w:val="009F7EAC"/>
    <w:rsid w:val="00A0040B"/>
    <w:rsid w:val="00A01336"/>
    <w:rsid w:val="00A01ADE"/>
    <w:rsid w:val="00A01F7B"/>
    <w:rsid w:val="00A02C88"/>
    <w:rsid w:val="00A06005"/>
    <w:rsid w:val="00A06726"/>
    <w:rsid w:val="00A06A34"/>
    <w:rsid w:val="00A06E81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2C14"/>
    <w:rsid w:val="00A138E6"/>
    <w:rsid w:val="00A14526"/>
    <w:rsid w:val="00A154D3"/>
    <w:rsid w:val="00A1701D"/>
    <w:rsid w:val="00A17107"/>
    <w:rsid w:val="00A21595"/>
    <w:rsid w:val="00A21857"/>
    <w:rsid w:val="00A22CED"/>
    <w:rsid w:val="00A2520F"/>
    <w:rsid w:val="00A26180"/>
    <w:rsid w:val="00A26B3B"/>
    <w:rsid w:val="00A325C4"/>
    <w:rsid w:val="00A32E81"/>
    <w:rsid w:val="00A34699"/>
    <w:rsid w:val="00A36938"/>
    <w:rsid w:val="00A36B26"/>
    <w:rsid w:val="00A36C6A"/>
    <w:rsid w:val="00A37809"/>
    <w:rsid w:val="00A40098"/>
    <w:rsid w:val="00A4143D"/>
    <w:rsid w:val="00A41A77"/>
    <w:rsid w:val="00A425D9"/>
    <w:rsid w:val="00A42EB8"/>
    <w:rsid w:val="00A4309A"/>
    <w:rsid w:val="00A479B4"/>
    <w:rsid w:val="00A52F8A"/>
    <w:rsid w:val="00A53E08"/>
    <w:rsid w:val="00A545C7"/>
    <w:rsid w:val="00A55703"/>
    <w:rsid w:val="00A55E69"/>
    <w:rsid w:val="00A56DA5"/>
    <w:rsid w:val="00A60144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5781"/>
    <w:rsid w:val="00A76721"/>
    <w:rsid w:val="00A769F5"/>
    <w:rsid w:val="00A80512"/>
    <w:rsid w:val="00A80575"/>
    <w:rsid w:val="00A8155F"/>
    <w:rsid w:val="00A82AC2"/>
    <w:rsid w:val="00A82D2C"/>
    <w:rsid w:val="00A84B2B"/>
    <w:rsid w:val="00A852FF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5DA3"/>
    <w:rsid w:val="00A9625E"/>
    <w:rsid w:val="00A9749F"/>
    <w:rsid w:val="00AA037B"/>
    <w:rsid w:val="00AA0D3F"/>
    <w:rsid w:val="00AA17D5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584"/>
    <w:rsid w:val="00AC0C91"/>
    <w:rsid w:val="00AC1205"/>
    <w:rsid w:val="00AC1CAF"/>
    <w:rsid w:val="00AC1D75"/>
    <w:rsid w:val="00AC401E"/>
    <w:rsid w:val="00AC44E7"/>
    <w:rsid w:val="00AC4501"/>
    <w:rsid w:val="00AC4E77"/>
    <w:rsid w:val="00AC7CFA"/>
    <w:rsid w:val="00AD06FA"/>
    <w:rsid w:val="00AD34E6"/>
    <w:rsid w:val="00AD65C5"/>
    <w:rsid w:val="00AD75E0"/>
    <w:rsid w:val="00AD7B4E"/>
    <w:rsid w:val="00AE091B"/>
    <w:rsid w:val="00AE0EF3"/>
    <w:rsid w:val="00AE0EF8"/>
    <w:rsid w:val="00AE142F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3C82"/>
    <w:rsid w:val="00B3544D"/>
    <w:rsid w:val="00B366C8"/>
    <w:rsid w:val="00B3748D"/>
    <w:rsid w:val="00B37DC7"/>
    <w:rsid w:val="00B4363F"/>
    <w:rsid w:val="00B476AD"/>
    <w:rsid w:val="00B50440"/>
    <w:rsid w:val="00B50D66"/>
    <w:rsid w:val="00B51083"/>
    <w:rsid w:val="00B5217E"/>
    <w:rsid w:val="00B52691"/>
    <w:rsid w:val="00B53F23"/>
    <w:rsid w:val="00B54653"/>
    <w:rsid w:val="00B54828"/>
    <w:rsid w:val="00B55DD3"/>
    <w:rsid w:val="00B56D8B"/>
    <w:rsid w:val="00B5711C"/>
    <w:rsid w:val="00B5748B"/>
    <w:rsid w:val="00B60597"/>
    <w:rsid w:val="00B6096F"/>
    <w:rsid w:val="00B61DB2"/>
    <w:rsid w:val="00B61E75"/>
    <w:rsid w:val="00B658A8"/>
    <w:rsid w:val="00B66775"/>
    <w:rsid w:val="00B701F7"/>
    <w:rsid w:val="00B74CE0"/>
    <w:rsid w:val="00B76701"/>
    <w:rsid w:val="00B76B99"/>
    <w:rsid w:val="00B77E8D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B6C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4502"/>
    <w:rsid w:val="00BF520E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9FB"/>
    <w:rsid w:val="00C04E86"/>
    <w:rsid w:val="00C051BF"/>
    <w:rsid w:val="00C07CD9"/>
    <w:rsid w:val="00C10489"/>
    <w:rsid w:val="00C110D8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0FE4"/>
    <w:rsid w:val="00C413D7"/>
    <w:rsid w:val="00C41533"/>
    <w:rsid w:val="00C42C03"/>
    <w:rsid w:val="00C44407"/>
    <w:rsid w:val="00C44D9D"/>
    <w:rsid w:val="00C472D4"/>
    <w:rsid w:val="00C50C5F"/>
    <w:rsid w:val="00C51F26"/>
    <w:rsid w:val="00C5286F"/>
    <w:rsid w:val="00C53FE3"/>
    <w:rsid w:val="00C5482F"/>
    <w:rsid w:val="00C54A26"/>
    <w:rsid w:val="00C55C9D"/>
    <w:rsid w:val="00C57AA7"/>
    <w:rsid w:val="00C57B2A"/>
    <w:rsid w:val="00C57C7D"/>
    <w:rsid w:val="00C601AC"/>
    <w:rsid w:val="00C64EFC"/>
    <w:rsid w:val="00C65C73"/>
    <w:rsid w:val="00C66339"/>
    <w:rsid w:val="00C66597"/>
    <w:rsid w:val="00C718E8"/>
    <w:rsid w:val="00C72BBA"/>
    <w:rsid w:val="00C73A94"/>
    <w:rsid w:val="00C74117"/>
    <w:rsid w:val="00C743AF"/>
    <w:rsid w:val="00C75488"/>
    <w:rsid w:val="00C76D79"/>
    <w:rsid w:val="00C77723"/>
    <w:rsid w:val="00C7775F"/>
    <w:rsid w:val="00C77D48"/>
    <w:rsid w:val="00C8099E"/>
    <w:rsid w:val="00C823D6"/>
    <w:rsid w:val="00C82FB5"/>
    <w:rsid w:val="00C839D3"/>
    <w:rsid w:val="00C85083"/>
    <w:rsid w:val="00C8546B"/>
    <w:rsid w:val="00C85A38"/>
    <w:rsid w:val="00C91ACD"/>
    <w:rsid w:val="00C931A2"/>
    <w:rsid w:val="00C94578"/>
    <w:rsid w:val="00C963F8"/>
    <w:rsid w:val="00C9649E"/>
    <w:rsid w:val="00C969AF"/>
    <w:rsid w:val="00C97BC4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7C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2593"/>
    <w:rsid w:val="00CE31F8"/>
    <w:rsid w:val="00CE47AA"/>
    <w:rsid w:val="00CE4E9C"/>
    <w:rsid w:val="00CE5729"/>
    <w:rsid w:val="00CE65B0"/>
    <w:rsid w:val="00CE7451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DEE"/>
    <w:rsid w:val="00D01307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D6A"/>
    <w:rsid w:val="00D25F97"/>
    <w:rsid w:val="00D27D88"/>
    <w:rsid w:val="00D325D1"/>
    <w:rsid w:val="00D35469"/>
    <w:rsid w:val="00D371A8"/>
    <w:rsid w:val="00D37825"/>
    <w:rsid w:val="00D37A55"/>
    <w:rsid w:val="00D41A22"/>
    <w:rsid w:val="00D42B51"/>
    <w:rsid w:val="00D446D4"/>
    <w:rsid w:val="00D44A1A"/>
    <w:rsid w:val="00D460AE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D44"/>
    <w:rsid w:val="00D70D8E"/>
    <w:rsid w:val="00D72D96"/>
    <w:rsid w:val="00D73612"/>
    <w:rsid w:val="00D806B8"/>
    <w:rsid w:val="00D80A6A"/>
    <w:rsid w:val="00D80B51"/>
    <w:rsid w:val="00D82D5F"/>
    <w:rsid w:val="00D8315B"/>
    <w:rsid w:val="00D843A0"/>
    <w:rsid w:val="00D848EF"/>
    <w:rsid w:val="00D84B03"/>
    <w:rsid w:val="00D86670"/>
    <w:rsid w:val="00D866B6"/>
    <w:rsid w:val="00D9246A"/>
    <w:rsid w:val="00D92568"/>
    <w:rsid w:val="00D94389"/>
    <w:rsid w:val="00D95391"/>
    <w:rsid w:val="00D96963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26CC"/>
    <w:rsid w:val="00DC69CF"/>
    <w:rsid w:val="00DC6E90"/>
    <w:rsid w:val="00DD2D4B"/>
    <w:rsid w:val="00DD6427"/>
    <w:rsid w:val="00DD67BB"/>
    <w:rsid w:val="00DD6837"/>
    <w:rsid w:val="00DD71EA"/>
    <w:rsid w:val="00DD7E59"/>
    <w:rsid w:val="00DE06A9"/>
    <w:rsid w:val="00DE2233"/>
    <w:rsid w:val="00DE3085"/>
    <w:rsid w:val="00DE36E4"/>
    <w:rsid w:val="00DF194A"/>
    <w:rsid w:val="00DF1AC6"/>
    <w:rsid w:val="00DF3A6D"/>
    <w:rsid w:val="00DF4F97"/>
    <w:rsid w:val="00DF53B8"/>
    <w:rsid w:val="00DF5534"/>
    <w:rsid w:val="00DF69BD"/>
    <w:rsid w:val="00DF726B"/>
    <w:rsid w:val="00DF7B7B"/>
    <w:rsid w:val="00DF7BD4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11F2"/>
    <w:rsid w:val="00E116DE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3D6C"/>
    <w:rsid w:val="00E24922"/>
    <w:rsid w:val="00E255D6"/>
    <w:rsid w:val="00E261DE"/>
    <w:rsid w:val="00E26CDA"/>
    <w:rsid w:val="00E2798A"/>
    <w:rsid w:val="00E32CED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0E6A"/>
    <w:rsid w:val="00E62809"/>
    <w:rsid w:val="00E62B62"/>
    <w:rsid w:val="00E6301A"/>
    <w:rsid w:val="00E631B7"/>
    <w:rsid w:val="00E63719"/>
    <w:rsid w:val="00E638BA"/>
    <w:rsid w:val="00E64067"/>
    <w:rsid w:val="00E64B32"/>
    <w:rsid w:val="00E65A3D"/>
    <w:rsid w:val="00E71C82"/>
    <w:rsid w:val="00E7221E"/>
    <w:rsid w:val="00E7288A"/>
    <w:rsid w:val="00E75E3B"/>
    <w:rsid w:val="00E80EB2"/>
    <w:rsid w:val="00E83353"/>
    <w:rsid w:val="00E851FD"/>
    <w:rsid w:val="00E86685"/>
    <w:rsid w:val="00E90A33"/>
    <w:rsid w:val="00E92CF1"/>
    <w:rsid w:val="00E93413"/>
    <w:rsid w:val="00E9343F"/>
    <w:rsid w:val="00E95039"/>
    <w:rsid w:val="00E95B59"/>
    <w:rsid w:val="00E9621B"/>
    <w:rsid w:val="00EA072B"/>
    <w:rsid w:val="00EA212C"/>
    <w:rsid w:val="00EA26E3"/>
    <w:rsid w:val="00EA33F7"/>
    <w:rsid w:val="00EA38A6"/>
    <w:rsid w:val="00EA42E5"/>
    <w:rsid w:val="00EB032C"/>
    <w:rsid w:val="00EB04D5"/>
    <w:rsid w:val="00EB2AC6"/>
    <w:rsid w:val="00EB4123"/>
    <w:rsid w:val="00EB49F1"/>
    <w:rsid w:val="00EB4CA0"/>
    <w:rsid w:val="00EB6084"/>
    <w:rsid w:val="00EB67AD"/>
    <w:rsid w:val="00EC2F14"/>
    <w:rsid w:val="00EC2F3A"/>
    <w:rsid w:val="00EC3F0A"/>
    <w:rsid w:val="00EC4242"/>
    <w:rsid w:val="00EC4738"/>
    <w:rsid w:val="00EC50A5"/>
    <w:rsid w:val="00EC576E"/>
    <w:rsid w:val="00EC7B6F"/>
    <w:rsid w:val="00ED0012"/>
    <w:rsid w:val="00ED0659"/>
    <w:rsid w:val="00ED0D74"/>
    <w:rsid w:val="00ED16FE"/>
    <w:rsid w:val="00ED2517"/>
    <w:rsid w:val="00ED2B84"/>
    <w:rsid w:val="00ED3915"/>
    <w:rsid w:val="00ED3981"/>
    <w:rsid w:val="00ED460D"/>
    <w:rsid w:val="00ED5510"/>
    <w:rsid w:val="00ED5654"/>
    <w:rsid w:val="00ED7E61"/>
    <w:rsid w:val="00EE0940"/>
    <w:rsid w:val="00EE22F5"/>
    <w:rsid w:val="00EE2791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30A9"/>
    <w:rsid w:val="00F04130"/>
    <w:rsid w:val="00F07328"/>
    <w:rsid w:val="00F07D53"/>
    <w:rsid w:val="00F11310"/>
    <w:rsid w:val="00F11479"/>
    <w:rsid w:val="00F1277B"/>
    <w:rsid w:val="00F1300C"/>
    <w:rsid w:val="00F13B95"/>
    <w:rsid w:val="00F1798E"/>
    <w:rsid w:val="00F20FE5"/>
    <w:rsid w:val="00F21E95"/>
    <w:rsid w:val="00F2241B"/>
    <w:rsid w:val="00F23A6D"/>
    <w:rsid w:val="00F2427F"/>
    <w:rsid w:val="00F24D05"/>
    <w:rsid w:val="00F2726E"/>
    <w:rsid w:val="00F31887"/>
    <w:rsid w:val="00F31D8F"/>
    <w:rsid w:val="00F3270A"/>
    <w:rsid w:val="00F32B21"/>
    <w:rsid w:val="00F33DD9"/>
    <w:rsid w:val="00F34688"/>
    <w:rsid w:val="00F355EA"/>
    <w:rsid w:val="00F36BA9"/>
    <w:rsid w:val="00F37EF1"/>
    <w:rsid w:val="00F4039B"/>
    <w:rsid w:val="00F41998"/>
    <w:rsid w:val="00F43E67"/>
    <w:rsid w:val="00F443E5"/>
    <w:rsid w:val="00F45AA6"/>
    <w:rsid w:val="00F45F5C"/>
    <w:rsid w:val="00F4678F"/>
    <w:rsid w:val="00F46C86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63C4"/>
    <w:rsid w:val="00F569BA"/>
    <w:rsid w:val="00F57429"/>
    <w:rsid w:val="00F575E1"/>
    <w:rsid w:val="00F60D68"/>
    <w:rsid w:val="00F615F5"/>
    <w:rsid w:val="00F6270F"/>
    <w:rsid w:val="00F62C8F"/>
    <w:rsid w:val="00F62E22"/>
    <w:rsid w:val="00F64842"/>
    <w:rsid w:val="00F66B17"/>
    <w:rsid w:val="00F704D0"/>
    <w:rsid w:val="00F708DF"/>
    <w:rsid w:val="00F70A83"/>
    <w:rsid w:val="00F71623"/>
    <w:rsid w:val="00F73E0F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87988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2EF6"/>
    <w:rsid w:val="00FB30C0"/>
    <w:rsid w:val="00FB3BE1"/>
    <w:rsid w:val="00FB3FFB"/>
    <w:rsid w:val="00FB4C25"/>
    <w:rsid w:val="00FB5C8B"/>
    <w:rsid w:val="00FB70FF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4D92"/>
    <w:rsid w:val="00FD5444"/>
    <w:rsid w:val="00FD69BF"/>
    <w:rsid w:val="00FD6D26"/>
    <w:rsid w:val="00FE1588"/>
    <w:rsid w:val="00FE2217"/>
    <w:rsid w:val="00FE4DA5"/>
    <w:rsid w:val="00FE4FFE"/>
    <w:rsid w:val="00FE562B"/>
    <w:rsid w:val="00FE5FA5"/>
    <w:rsid w:val="00FE64D8"/>
    <w:rsid w:val="00FF0D9A"/>
    <w:rsid w:val="00FF1E5F"/>
    <w:rsid w:val="00FF3D08"/>
    <w:rsid w:val="00FF4236"/>
    <w:rsid w:val="00FF455D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0DCB"/>
    <w:pPr>
      <w:spacing w:after="0" w:line="360" w:lineRule="auto"/>
    </w:pPr>
    <w:rPr>
      <w:rFonts w:ascii="Aptos" w:hAnsi="Aptos"/>
      <w:sz w:val="20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link w:val="BeschriftungZchn"/>
    <w:uiPriority w:val="35"/>
    <w:unhideWhenUsed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980DCB"/>
    <w:rPr>
      <w:rFonts w:ascii="Aptos" w:hAnsi="Aptos"/>
      <w:b/>
      <w:bCs/>
      <w:sz w:val="20"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paragraph" w:customStyle="1" w:styleId="Beschriftung1">
    <w:name w:val="Beschriftung1"/>
    <w:basedOn w:val="Beschriftung"/>
    <w:link w:val="CaptionZchn"/>
    <w:qFormat/>
    <w:rsid w:val="00980DCB"/>
    <w:rPr>
      <w:sz w:val="16"/>
      <w:szCs w:val="20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980DCB"/>
    <w:rPr>
      <w:rFonts w:ascii="Aptos" w:hAnsi="Aptos"/>
      <w:sz w:val="15"/>
      <w:lang w:val="en-GB"/>
    </w:rPr>
  </w:style>
  <w:style w:type="character" w:customStyle="1" w:styleId="CaptionZchn">
    <w:name w:val="Caption Zchn"/>
    <w:basedOn w:val="BeschriftungZchn"/>
    <w:link w:val="Beschriftung1"/>
    <w:rsid w:val="00980DCB"/>
    <w:rPr>
      <w:rFonts w:ascii="Aptos" w:hAnsi="Aptos"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press@soundbase.app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@soundbaseapp" TargetMode="External"/><Relationship Id="rId17" Type="http://schemas.openxmlformats.org/officeDocument/2006/relationships/hyperlink" Target="https://www.youtube.com/@soundbaseap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oundbase.app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purl.org/dc/dcmitype/"/>
    <ds:schemaRef ds:uri="http://schemas.microsoft.com/office/2006/documentManagement/types"/>
    <ds:schemaRef ds:uri="9be569a9-0d37-4e1d-8169-1143c5dd3454"/>
    <ds:schemaRef ds:uri="http://purl.org/dc/elements/1.1/"/>
    <ds:schemaRef ds:uri="http://schemas.microsoft.com/office/infopath/2007/PartnerControls"/>
    <ds:schemaRef ds:uri="http://purl.org/dc/terms/"/>
    <ds:schemaRef ds:uri="8d9f8a42-9bbf-4c5a-845e-7a3f34491935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727</Words>
  <Characters>4584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SoundBase</dc:creator>
  <cp:keywords/>
  <dc:description/>
  <cp:lastModifiedBy>Schmidt, Stephanie</cp:lastModifiedBy>
  <cp:revision>32</cp:revision>
  <cp:lastPrinted>2026-04-16T14:26:00Z</cp:lastPrinted>
  <dcterms:created xsi:type="dcterms:W3CDTF">2026-04-14T08:15:00Z</dcterms:created>
  <dcterms:modified xsi:type="dcterms:W3CDTF">2026-04-16T14:26:00Z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